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64B28" w:rsidR="00464B28" w:rsidP="00464B28" w:rsidRDefault="00464B28" w14:paraId="0F263859" w14:textId="64179EDF">
      <w:pPr>
        <w:spacing w:line="480" w:lineRule="auto"/>
        <w:jc w:val="center"/>
        <w:rPr>
          <w:rFonts w:ascii="Times New Roman" w:hAnsi="Times New Roman" w:cs="Times New Roman"/>
          <w:b/>
          <w:bCs/>
        </w:rPr>
      </w:pPr>
      <w:r w:rsidRPr="00464B28">
        <w:rPr>
          <w:rFonts w:ascii="Times New Roman" w:hAnsi="Times New Roman" w:cs="Times New Roman"/>
          <w:b/>
          <w:bCs/>
          <w:sz w:val="24"/>
          <w:szCs w:val="24"/>
        </w:rPr>
        <w:t xml:space="preserve">Guía de ejecución del modelo </w:t>
      </w:r>
      <w:r w:rsidRPr="00464B28">
        <w:rPr>
          <w:rFonts w:ascii="Times New Roman" w:hAnsi="Times New Roman" w:cs="Times New Roman"/>
          <w:b/>
          <w:bCs/>
          <w:sz w:val="24"/>
          <w:szCs w:val="24"/>
        </w:rPr>
        <w:t>de ruteo y algoritmo hibrido GA+VNS</w:t>
      </w:r>
    </w:p>
    <w:p w:rsidR="00215D9F" w:rsidP="00464B28" w:rsidRDefault="00464B28" w14:paraId="748B83D5" w14:textId="60E2620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64B28">
        <w:rPr>
          <w:rFonts w:ascii="Times New Roman" w:hAnsi="Times New Roman" w:cs="Times New Roman"/>
          <w:sz w:val="24"/>
          <w:szCs w:val="24"/>
        </w:rPr>
        <w:t xml:space="preserve">El presente archivo tiene como objetivo describir de manera clara y detallada los pasos que debe seguir cualquier usuario para ejecutar </w:t>
      </w:r>
      <w:r>
        <w:rPr>
          <w:rFonts w:ascii="Times New Roman" w:hAnsi="Times New Roman" w:cs="Times New Roman"/>
          <w:sz w:val="24"/>
          <w:szCs w:val="24"/>
        </w:rPr>
        <w:t xml:space="preserve">el modelo HFVRPTW con deterioro en Google </w:t>
      </w:r>
      <w:proofErr w:type="spellStart"/>
      <w:r>
        <w:rPr>
          <w:rFonts w:ascii="Times New Roman" w:hAnsi="Times New Roman" w:cs="Times New Roman"/>
          <w:sz w:val="24"/>
          <w:szCs w:val="24"/>
        </w:rPr>
        <w:t>Colab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55E65" w:rsidP="00464B28" w:rsidRDefault="00655E65" w14:paraId="24F523C7" w14:textId="418C718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55E65">
        <w:rPr>
          <w:rFonts w:ascii="Times New Roman" w:hAnsi="Times New Roman" w:cs="Times New Roman"/>
          <w:b/>
          <w:bCs/>
          <w:sz w:val="24"/>
          <w:szCs w:val="24"/>
        </w:rPr>
        <w:t xml:space="preserve">Sección 1 – API Google </w:t>
      </w:r>
      <w:proofErr w:type="spellStart"/>
      <w:r w:rsidRPr="00655E65">
        <w:rPr>
          <w:rFonts w:ascii="Times New Roman" w:hAnsi="Times New Roman" w:cs="Times New Roman"/>
          <w:b/>
          <w:bCs/>
          <w:sz w:val="24"/>
          <w:szCs w:val="24"/>
        </w:rPr>
        <w:t>Maps</w:t>
      </w:r>
      <w:proofErr w:type="spellEnd"/>
      <w:r w:rsidRPr="00655E65">
        <w:rPr>
          <w:rFonts w:ascii="Times New Roman" w:hAnsi="Times New Roman" w:cs="Times New Roman"/>
          <w:b/>
          <w:bCs/>
          <w:sz w:val="24"/>
          <w:szCs w:val="24"/>
        </w:rPr>
        <w:t>: Matriz origen-destino</w:t>
      </w:r>
    </w:p>
    <w:p w:rsidR="00655E65" w:rsidP="00655E65" w:rsidRDefault="00655E65" w14:paraId="481A1674" w14:textId="77777777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55E65">
        <w:rPr>
          <w:rFonts w:ascii="Times New Roman" w:hAnsi="Times New Roman" w:cs="Times New Roman"/>
          <w:sz w:val="24"/>
          <w:szCs w:val="24"/>
        </w:rPr>
        <w:t xml:space="preserve">Esta sección consulta la API de Google </w:t>
      </w:r>
      <w:proofErr w:type="spellStart"/>
      <w:r w:rsidRPr="00655E65">
        <w:rPr>
          <w:rFonts w:ascii="Times New Roman" w:hAnsi="Times New Roman" w:cs="Times New Roman"/>
          <w:sz w:val="24"/>
          <w:szCs w:val="24"/>
        </w:rPr>
        <w:t>Maps</w:t>
      </w:r>
      <w:proofErr w:type="spellEnd"/>
      <w:r w:rsidRPr="00655E65">
        <w:rPr>
          <w:rFonts w:ascii="Times New Roman" w:hAnsi="Times New Roman" w:cs="Times New Roman"/>
          <w:sz w:val="24"/>
          <w:szCs w:val="24"/>
        </w:rPr>
        <w:t xml:space="preserve"> Distance Matrix para obtener los tiempos de viaje entre todos los pares de puntos del caso de estudio bajo tres modelos de tráfico: optimista, esperado y pesimista. Los resultados se exportan como archivos CSV y se visualizan como mapas de calor.</w:t>
      </w:r>
    </w:p>
    <w:p w:rsidR="00655E65" w:rsidP="00655E65" w:rsidRDefault="00655E65" w14:paraId="243436C0" w14:textId="77777777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64B28">
        <w:rPr>
          <w:rFonts w:ascii="Times New Roman" w:hAnsi="Times New Roman" w:cs="Times New Roman"/>
          <w:b/>
          <w:bCs/>
          <w:sz w:val="24"/>
          <w:szCs w:val="24"/>
        </w:rPr>
        <w:t xml:space="preserve">Clave de API de Google </w:t>
      </w:r>
      <w:proofErr w:type="spellStart"/>
      <w:r w:rsidRPr="00464B28">
        <w:rPr>
          <w:rFonts w:ascii="Times New Roman" w:hAnsi="Times New Roman" w:cs="Times New Roman"/>
          <w:b/>
          <w:bCs/>
          <w:sz w:val="24"/>
          <w:szCs w:val="24"/>
        </w:rPr>
        <w:t>Maps</w:t>
      </w:r>
      <w:proofErr w:type="spellEnd"/>
    </w:p>
    <w:p w:rsidRPr="00464B28" w:rsidR="00655E65" w:rsidP="00655E65" w:rsidRDefault="00655E65" w14:paraId="02251C1A" w14:textId="77777777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64B28">
        <w:rPr>
          <w:rFonts w:ascii="Times New Roman" w:hAnsi="Times New Roman" w:cs="Times New Roman"/>
          <w:sz w:val="24"/>
          <w:szCs w:val="24"/>
        </w:rPr>
        <w:t xml:space="preserve">La Sección 1 del notebook requiere una clave de API activa del servicio Distance Matrix de Google </w:t>
      </w:r>
      <w:proofErr w:type="spellStart"/>
      <w:r w:rsidRPr="00464B28">
        <w:rPr>
          <w:rFonts w:ascii="Times New Roman" w:hAnsi="Times New Roman" w:cs="Times New Roman"/>
          <w:sz w:val="24"/>
          <w:szCs w:val="24"/>
        </w:rPr>
        <w:t>Maps</w:t>
      </w:r>
      <w:proofErr w:type="spellEnd"/>
      <w:r w:rsidRPr="00464B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4B28">
        <w:rPr>
          <w:rFonts w:ascii="Times New Roman" w:hAnsi="Times New Roman" w:cs="Times New Roman"/>
          <w:sz w:val="24"/>
          <w:szCs w:val="24"/>
        </w:rPr>
        <w:t>Platform</w:t>
      </w:r>
      <w:proofErr w:type="spellEnd"/>
      <w:r w:rsidRPr="00464B28">
        <w:rPr>
          <w:rFonts w:ascii="Times New Roman" w:hAnsi="Times New Roman" w:cs="Times New Roman"/>
          <w:sz w:val="24"/>
          <w:szCs w:val="24"/>
        </w:rPr>
        <w:t>. A continuación, se describe el procedimiento para obtenerla:</w:t>
      </w:r>
    </w:p>
    <w:p w:rsidRPr="00464B28" w:rsidR="00655E65" w:rsidP="00655E65" w:rsidRDefault="00655E65" w14:paraId="64B3B556" w14:textId="77777777">
      <w:pPr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64B28">
        <w:rPr>
          <w:rFonts w:ascii="Times New Roman" w:hAnsi="Times New Roman" w:cs="Times New Roman"/>
          <w:sz w:val="24"/>
          <w:szCs w:val="24"/>
        </w:rPr>
        <w:t xml:space="preserve">Ingresar a Google Cloud Console: </w:t>
      </w:r>
      <w:hyperlink w:history="1" r:id="rId5">
        <w:r w:rsidRPr="00464B28">
          <w:rPr>
            <w:rStyle w:val="Hipervnculo"/>
            <w:rFonts w:ascii="Times New Roman" w:hAnsi="Times New Roman" w:cs="Times New Roman"/>
            <w:sz w:val="24"/>
            <w:szCs w:val="24"/>
          </w:rPr>
          <w:t>console.cloud.google.com</w:t>
        </w:r>
      </w:hyperlink>
    </w:p>
    <w:p w:rsidRPr="00464B28" w:rsidR="00655E65" w:rsidP="00655E65" w:rsidRDefault="00655E65" w14:paraId="5D407E4F" w14:textId="77777777">
      <w:pPr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64B28">
        <w:rPr>
          <w:rFonts w:ascii="Times New Roman" w:hAnsi="Times New Roman" w:cs="Times New Roman"/>
          <w:sz w:val="24"/>
          <w:szCs w:val="24"/>
        </w:rPr>
        <w:t>Crear un proyecto nuevo o seleccionar uno existente.</w:t>
      </w:r>
    </w:p>
    <w:p w:rsidRPr="00464B28" w:rsidR="00655E65" w:rsidP="00655E65" w:rsidRDefault="00655E65" w14:paraId="0E3A73EB" w14:textId="77777777">
      <w:pPr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64B28">
        <w:rPr>
          <w:rFonts w:ascii="Times New Roman" w:hAnsi="Times New Roman" w:cs="Times New Roman"/>
          <w:sz w:val="24"/>
          <w:szCs w:val="24"/>
        </w:rPr>
        <w:t xml:space="preserve">En el menú lateral ir a </w:t>
      </w:r>
      <w:proofErr w:type="spellStart"/>
      <w:r w:rsidRPr="00464B28">
        <w:rPr>
          <w:rFonts w:ascii="Times New Roman" w:hAnsi="Times New Roman" w:cs="Times New Roman"/>
          <w:sz w:val="24"/>
          <w:szCs w:val="24"/>
        </w:rPr>
        <w:t>APIs</w:t>
      </w:r>
      <w:proofErr w:type="spellEnd"/>
      <w:r w:rsidRPr="00464B28">
        <w:rPr>
          <w:rFonts w:ascii="Times New Roman" w:hAnsi="Times New Roman" w:cs="Times New Roman"/>
          <w:sz w:val="24"/>
          <w:szCs w:val="24"/>
        </w:rPr>
        <w:t xml:space="preserve"> y servicios → Biblioteca.</w:t>
      </w:r>
    </w:p>
    <w:p w:rsidRPr="00464B28" w:rsidR="00655E65" w:rsidP="00655E65" w:rsidRDefault="00655E65" w14:paraId="737DC254" w14:textId="77777777">
      <w:pPr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64B28">
        <w:rPr>
          <w:rFonts w:ascii="Times New Roman" w:hAnsi="Times New Roman" w:cs="Times New Roman"/>
          <w:sz w:val="24"/>
          <w:szCs w:val="24"/>
        </w:rPr>
        <w:t>Buscar Distance Matrix API y hacer clic en Habilitar.</w:t>
      </w:r>
    </w:p>
    <w:p w:rsidR="00655E65" w:rsidP="00655E65" w:rsidRDefault="00655E65" w14:paraId="3A95070E" w14:textId="77777777">
      <w:pPr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64B28">
        <w:rPr>
          <w:rFonts w:ascii="Times New Roman" w:hAnsi="Times New Roman" w:cs="Times New Roman"/>
          <w:sz w:val="24"/>
          <w:szCs w:val="24"/>
        </w:rPr>
        <w:t xml:space="preserve">Ir a </w:t>
      </w:r>
      <w:proofErr w:type="spellStart"/>
      <w:r w:rsidRPr="00464B28">
        <w:rPr>
          <w:rFonts w:ascii="Times New Roman" w:hAnsi="Times New Roman" w:cs="Times New Roman"/>
          <w:sz w:val="24"/>
          <w:szCs w:val="24"/>
        </w:rPr>
        <w:t>APIs</w:t>
      </w:r>
      <w:proofErr w:type="spellEnd"/>
      <w:r w:rsidRPr="00464B28">
        <w:rPr>
          <w:rFonts w:ascii="Times New Roman" w:hAnsi="Times New Roman" w:cs="Times New Roman"/>
          <w:sz w:val="24"/>
          <w:szCs w:val="24"/>
        </w:rPr>
        <w:t xml:space="preserve"> y servicios → Credenciales → Crear credenciales → Clave de API.</w:t>
      </w:r>
    </w:p>
    <w:p w:rsidRPr="00464B28" w:rsidR="00655E65" w:rsidP="00655E65" w:rsidRDefault="00655E65" w14:paraId="023C655A" w14:textId="77777777">
      <w:pPr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55E65">
        <w:rPr>
          <w:rFonts w:ascii="Times New Roman" w:hAnsi="Times New Roman" w:cs="Times New Roman"/>
          <w:sz w:val="24"/>
          <w:szCs w:val="24"/>
        </w:rPr>
        <w:t>Copiar la clave generada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Pr="00655E65" w:rsidR="00655E65" w:rsidP="0D99144B" w:rsidRDefault="00655E65" w14:paraId="24D5413B" w14:textId="36B11172">
      <w:pPr>
        <w:pStyle w:val="Normal"/>
        <w:suppressLineNumbers w:val="0"/>
        <w:bidi w:val="0"/>
        <w:spacing w:before="0" w:beforeAutospacing="off" w:after="160" w:afterAutospacing="off" w:line="480" w:lineRule="auto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  <w:r w:rsidRPr="0D99144B" w:rsidR="60AA8E09">
        <w:rPr>
          <w:rFonts w:ascii="Times New Roman" w:hAnsi="Times New Roman" w:cs="Times New Roman"/>
          <w:b w:val="1"/>
          <w:bCs w:val="1"/>
          <w:sz w:val="24"/>
          <w:szCs w:val="24"/>
        </w:rPr>
        <w:t xml:space="preserve">Nota importante: </w:t>
      </w:r>
      <w:r w:rsidRPr="0D99144B" w:rsidR="60AA8E09">
        <w:rPr>
          <w:rFonts w:ascii="Times New Roman" w:hAnsi="Times New Roman" w:cs="Times New Roman"/>
          <w:sz w:val="24"/>
          <w:szCs w:val="24"/>
        </w:rPr>
        <w:t>la API de Distance Matrix tiene un costo asociado según el número de solicitudes. Google ofrece un</w:t>
      </w:r>
      <w:r w:rsidRPr="0D99144B" w:rsidR="60AA8E09">
        <w:rPr>
          <w:rFonts w:ascii="Times New Roman" w:hAnsi="Times New Roman" w:cs="Times New Roman"/>
          <w:sz w:val="24"/>
          <w:szCs w:val="24"/>
        </w:rPr>
        <w:t xml:space="preserve">a prueba gratuita de </w:t>
      </w:r>
      <w:r w:rsidRPr="0D99144B" w:rsidR="20517549">
        <w:rPr>
          <w:rFonts w:ascii="Times New Roman" w:hAnsi="Times New Roman" w:cs="Times New Roman"/>
          <w:sz w:val="24"/>
          <w:szCs w:val="24"/>
        </w:rPr>
        <w:t xml:space="preserve">tres </w:t>
      </w:r>
      <w:r w:rsidRPr="0D99144B" w:rsidR="60AA8E09">
        <w:rPr>
          <w:rFonts w:ascii="Times New Roman" w:hAnsi="Times New Roman" w:cs="Times New Roman"/>
          <w:sz w:val="24"/>
          <w:szCs w:val="24"/>
        </w:rPr>
        <w:t>mes</w:t>
      </w:r>
      <w:r w:rsidRPr="0D99144B" w:rsidR="0224EEF8">
        <w:rPr>
          <w:rFonts w:ascii="Times New Roman" w:hAnsi="Times New Roman" w:cs="Times New Roman"/>
          <w:sz w:val="24"/>
          <w:szCs w:val="24"/>
        </w:rPr>
        <w:t>.</w:t>
      </w:r>
    </w:p>
    <w:p w:rsidRPr="00655E65" w:rsidR="00655E65" w:rsidP="0D99144B" w:rsidRDefault="00655E65" w14:paraId="4DDD2417" w14:textId="77777777">
      <w:pPr>
        <w:spacing w:line="480" w:lineRule="auto"/>
        <w:rPr>
          <w:rFonts w:ascii="Times New Roman" w:hAnsi="Times New Roman" w:cs="Times New Roman"/>
          <w:i w:val="0"/>
          <w:iCs w:val="0"/>
          <w:sz w:val="24"/>
          <w:szCs w:val="24"/>
          <w:u w:val="single"/>
        </w:rPr>
      </w:pPr>
      <w:r w:rsidRPr="0D99144B" w:rsidR="60AA8E09">
        <w:rPr>
          <w:rFonts w:ascii="Times New Roman" w:hAnsi="Times New Roman" w:cs="Times New Roman"/>
          <w:b w:val="1"/>
          <w:bCs w:val="1"/>
          <w:i w:val="0"/>
          <w:iCs w:val="0"/>
          <w:sz w:val="24"/>
          <w:szCs w:val="24"/>
          <w:u w:val="single"/>
        </w:rPr>
        <w:t>Configuración requerida</w:t>
      </w:r>
    </w:p>
    <w:p w:rsidRPr="00655E65" w:rsidR="00655E65" w:rsidP="00655E65" w:rsidRDefault="00655E65" w14:paraId="45744980" w14:textId="16FA3BFD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D99144B" w:rsidR="60AA8E09">
        <w:rPr>
          <w:rFonts w:ascii="Times New Roman" w:hAnsi="Times New Roman" w:cs="Times New Roman"/>
          <w:b w:val="1"/>
          <w:bCs w:val="1"/>
          <w:sz w:val="24"/>
          <w:szCs w:val="24"/>
        </w:rPr>
        <w:t>API_KEY</w:t>
      </w:r>
      <w:r w:rsidRPr="0D99144B" w:rsidR="60AA8E09">
        <w:rPr>
          <w:rFonts w:ascii="Times New Roman" w:hAnsi="Times New Roman" w:cs="Times New Roman"/>
          <w:b w:val="1"/>
          <w:bCs w:val="1"/>
          <w:sz w:val="24"/>
          <w:szCs w:val="24"/>
        </w:rPr>
        <w:t>:</w:t>
      </w:r>
      <w:r w:rsidRPr="0D99144B" w:rsidR="60AA8E09">
        <w:rPr>
          <w:rFonts w:ascii="Times New Roman" w:hAnsi="Times New Roman" w:cs="Times New Roman"/>
          <w:sz w:val="24"/>
          <w:szCs w:val="24"/>
        </w:rPr>
        <w:t xml:space="preserve"> </w:t>
      </w:r>
      <w:r w:rsidRPr="0D99144B" w:rsidR="60AA8E09">
        <w:rPr>
          <w:rFonts w:ascii="Times New Roman" w:hAnsi="Times New Roman" w:cs="Times New Roman"/>
          <w:sz w:val="24"/>
          <w:szCs w:val="24"/>
        </w:rPr>
        <w:t>reemplazar</w:t>
      </w:r>
      <w:r w:rsidRPr="0D99144B" w:rsidR="59B27367">
        <w:rPr>
          <w:rFonts w:ascii="Times New Roman" w:hAnsi="Times New Roman" w:cs="Times New Roman"/>
          <w:sz w:val="24"/>
          <w:szCs w:val="24"/>
        </w:rPr>
        <w:t xml:space="preserve"> </w:t>
      </w:r>
      <w:r w:rsidRPr="0D99144B" w:rsidR="60AA8E09">
        <w:rPr>
          <w:rFonts w:ascii="Times New Roman" w:hAnsi="Times New Roman" w:cs="Times New Roman"/>
          <w:sz w:val="24"/>
          <w:szCs w:val="24"/>
        </w:rPr>
        <w:t xml:space="preserve"> la</w:t>
      </w:r>
      <w:r w:rsidRPr="0D99144B" w:rsidR="60AA8E09">
        <w:rPr>
          <w:rFonts w:ascii="Times New Roman" w:hAnsi="Times New Roman" w:cs="Times New Roman"/>
          <w:sz w:val="24"/>
          <w:szCs w:val="24"/>
        </w:rPr>
        <w:t xml:space="preserve"> clave obtenida según el procedimiento descrito en la sección </w:t>
      </w:r>
      <w:r w:rsidRPr="0D99144B" w:rsidR="5287BA6E">
        <w:rPr>
          <w:rFonts w:ascii="Times New Roman" w:hAnsi="Times New Roman" w:cs="Times New Roman"/>
          <w:sz w:val="24"/>
          <w:szCs w:val="24"/>
        </w:rPr>
        <w:t>1</w:t>
      </w:r>
      <w:r w:rsidRPr="0D99144B" w:rsidR="60AA8E09">
        <w:rPr>
          <w:rFonts w:ascii="Times New Roman" w:hAnsi="Times New Roman" w:cs="Times New Roman"/>
          <w:sz w:val="24"/>
          <w:szCs w:val="24"/>
        </w:rPr>
        <w:t>:</w:t>
      </w:r>
    </w:p>
    <w:p w:rsidRPr="009E41CF" w:rsidR="009E41CF" w:rsidP="009E41CF" w:rsidRDefault="009E41CF" w14:paraId="34EB2A43" w14:textId="77777777">
      <w:pPr>
        <w:spacing w:after="60" w:line="480" w:lineRule="auto"/>
        <w:ind w:left="720"/>
        <w:rPr>
          <w:rFonts w:ascii="Times New Roman" w:hAnsi="Times New Roman" w:eastAsia="Times New Roman" w:cs="Times New Roman"/>
          <w:kern w:val="0"/>
          <w:sz w:val="20"/>
          <w:szCs w:val="20"/>
          <w:lang w:eastAsia="es-CO"/>
          <w14:ligatures w14:val="none"/>
        </w:rPr>
      </w:pPr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API_KEY = "TU_CLAVE_AQUI"</w:t>
      </w:r>
    </w:p>
    <w:p w:rsidR="00655E65" w:rsidP="00655E65" w:rsidRDefault="00655E65" w14:paraId="50D972F2" w14:textId="0A0CE0E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55E65">
        <w:rPr>
          <w:rFonts w:ascii="Times New Roman" w:hAnsi="Times New Roman" w:cs="Times New Roman"/>
          <w:b/>
          <w:bCs/>
          <w:sz w:val="24"/>
          <w:szCs w:val="24"/>
        </w:rPr>
        <w:t>PUNTOS</w:t>
      </w:r>
      <w:r>
        <w:rPr>
          <w:rFonts w:ascii="Times New Roman" w:hAnsi="Times New Roman" w:cs="Times New Roman"/>
          <w:sz w:val="24"/>
          <w:szCs w:val="24"/>
        </w:rPr>
        <w:t xml:space="preserve">: Incluye la lista de las ubicaciones para calcular la matriz de tiempos se requiere </w:t>
      </w:r>
      <w:r w:rsidRPr="00655E65">
        <w:rPr>
          <w:rFonts w:ascii="Times New Roman" w:hAnsi="Times New Roman" w:cs="Times New Roman"/>
          <w:sz w:val="24"/>
          <w:szCs w:val="24"/>
        </w:rPr>
        <w:t>el nombre, latitud y longitud de cada punto de entrega. El primer elemento debe ser siempre el depósito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Pr="009E41CF" w:rsidR="009E41CF" w:rsidP="009E41CF" w:rsidRDefault="009E41CF" w14:paraId="7EAC0417" w14:textId="77777777">
      <w:pPr>
        <w:spacing w:after="60" w:line="240" w:lineRule="auto"/>
        <w:ind w:left="720"/>
        <w:rPr>
          <w:rFonts w:ascii="Times New Roman" w:hAnsi="Times New Roman" w:eastAsia="Times New Roman" w:cs="Times New Roman"/>
          <w:kern w:val="0"/>
          <w:sz w:val="20"/>
          <w:szCs w:val="20"/>
          <w:lang w:eastAsia="es-CO"/>
          <w14:ligatures w14:val="none"/>
        </w:rPr>
      </w:pPr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PUNTOS = [</w:t>
      </w:r>
    </w:p>
    <w:p w:rsidR="009E41CF" w:rsidP="009E41CF" w:rsidRDefault="009E41CF" w14:paraId="1E914ABA" w14:textId="4C7F3A6F">
      <w:pPr>
        <w:spacing w:after="60" w:line="240" w:lineRule="auto"/>
        <w:ind w:left="720"/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</w:pPr>
      <w:r w:rsidRPr="009E41CF" w:rsidR="4504B796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 xml:space="preserve">    </w:t>
      </w:r>
      <w:r w:rsidRPr="0D99144B" w:rsidR="70A4C588">
        <w:rPr>
          <w:rFonts w:ascii="Courier New" w:hAnsi="Courier New" w:eastAsia="Courier New" w:cs="Courier New"/>
          <w:color w:val="2F4F4F"/>
          <w:sz w:val="18"/>
          <w:szCs w:val="18"/>
          <w:lang w:eastAsia="es-CO"/>
        </w:rPr>
        <w:t xml:space="preserve"> </w:t>
      </w:r>
      <w:r w:rsidRPr="0D99144B" w:rsidR="4504B796">
        <w:rPr>
          <w:rFonts w:ascii="Courier New" w:hAnsi="Courier New" w:eastAsia="Courier New" w:cs="Courier New"/>
          <w:color w:val="2F4F4F"/>
          <w:sz w:val="18"/>
          <w:szCs w:val="18"/>
          <w:u w:val="single"/>
          <w:lang w:eastAsia="es-CO"/>
        </w:rPr>
        <w:t>"</w:t>
      </w:r>
      <w:r w:rsidRPr="0D99144B" w:rsidR="4504B796">
        <w:rPr>
          <w:rFonts w:ascii="Courier New" w:hAnsi="Courier New" w:eastAsia="Courier New" w:cs="Courier New"/>
          <w:color w:val="2F4F4F"/>
          <w:sz w:val="18"/>
          <w:szCs w:val="18"/>
          <w:u w:val="single"/>
          <w:lang w:eastAsia="es-CO"/>
        </w:rPr>
        <w:t>Nombre</w:t>
      </w:r>
      <w:r w:rsidRPr="0D99144B" w:rsidR="4504B796">
        <w:rPr>
          <w:rFonts w:ascii="Courier New" w:hAnsi="Courier New" w:eastAsia="Courier New" w:cs="Courier New"/>
          <w:color w:val="2F4F4F"/>
          <w:sz w:val="18"/>
          <w:szCs w:val="18"/>
          <w:u w:val="single"/>
          <w:lang w:eastAsia="es-CO"/>
        </w:rPr>
        <w:t>",</w:t>
      </w:r>
      <w:r w:rsidRPr="0D99144B" w:rsidR="4504B796">
        <w:rPr>
          <w:rFonts w:ascii="Courier New" w:hAnsi="Courier New" w:eastAsia="Courier New" w:cs="Courier New"/>
          <w:color w:val="2F4F4F"/>
          <w:sz w:val="18"/>
          <w:szCs w:val="18"/>
          <w:u w:val="single"/>
          <w:lang w:eastAsia="es-CO"/>
        </w:rPr>
        <w:t xml:space="preserve"> </w:t>
      </w:r>
      <w:r>
        <w:tab/>
      </w:r>
      <w:r>
        <w:tab/>
      </w:r>
      <w:r w:rsidRPr="0D99144B" w:rsidR="4504B796">
        <w:rPr>
          <w:rFonts w:ascii="Courier New" w:hAnsi="Courier New" w:eastAsia="Courier New" w:cs="Courier New"/>
          <w:color w:val="2F4F4F"/>
          <w:sz w:val="18"/>
          <w:szCs w:val="18"/>
          <w:u w:val="single"/>
          <w:lang w:eastAsia="es-CO"/>
        </w:rPr>
        <w:t xml:space="preserve">    </w:t>
      </w:r>
      <w:r w:rsidRPr="0D99144B" w:rsidR="4504B796">
        <w:rPr>
          <w:rFonts w:ascii="Courier New" w:hAnsi="Courier New" w:eastAsia="Courier New" w:cs="Courier New"/>
          <w:color w:val="2F4F4F"/>
          <w:sz w:val="18"/>
          <w:szCs w:val="18"/>
          <w:u w:val="single"/>
          <w:lang w:eastAsia="es-CO"/>
        </w:rPr>
        <w:t>Latitud,  Longitud</w:t>
      </w:r>
      <w:r w:rsidRPr="0D99144B" w:rsidR="4504B796">
        <w:rPr>
          <w:rFonts w:ascii="Courier New" w:hAnsi="Courier New" w:eastAsia="Courier New" w:cs="Courier New"/>
          <w:color w:val="2F4F4F"/>
          <w:sz w:val="18"/>
          <w:szCs w:val="18"/>
          <w:lang w:eastAsia="es-CO"/>
        </w:rPr>
        <w:t xml:space="preserve">  </w:t>
      </w:r>
    </w:p>
    <w:p w:rsidRPr="009E41CF" w:rsidR="009E41CF" w:rsidP="009E41CF" w:rsidRDefault="009E41CF" w14:paraId="2825F3D2" w14:textId="76FD43AC">
      <w:pPr>
        <w:spacing w:after="60" w:line="240" w:lineRule="auto"/>
        <w:ind w:left="720"/>
        <w:rPr>
          <w:rFonts w:ascii="Times New Roman" w:hAnsi="Times New Roman" w:eastAsia="Times New Roman" w:cs="Times New Roman"/>
          <w:kern w:val="0"/>
          <w:sz w:val="20"/>
          <w:szCs w:val="20"/>
          <w:lang w:eastAsia="es-CO"/>
          <w14:ligatures w14:val="none"/>
        </w:rPr>
      </w:pPr>
      <w:r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 xml:space="preserve">    </w:t>
      </w:r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("Bodega</w:t>
      </w:r>
      <w:proofErr w:type="gramStart"/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 xml:space="preserve">",  </w:t>
      </w:r>
      <w:r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ab/>
      </w:r>
      <w:proofErr w:type="gramEnd"/>
      <w:r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ab/>
      </w:r>
      <w:r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 xml:space="preserve">    </w:t>
      </w:r>
      <w:proofErr w:type="gramStart"/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7.</w:t>
      </w:r>
      <w:r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XXXXXX</w:t>
      </w:r>
      <w:proofErr w:type="gramEnd"/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, -</w:t>
      </w:r>
      <w:proofErr w:type="gramStart"/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73.</w:t>
      </w:r>
      <w:r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XXXXXX</w:t>
      </w:r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),  #</w:t>
      </w:r>
      <w:proofErr w:type="gramEnd"/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 xml:space="preserve"> depósito</w:t>
      </w:r>
    </w:p>
    <w:p w:rsidRPr="009E41CF" w:rsidR="009E41CF" w:rsidP="009E41CF" w:rsidRDefault="009E41CF" w14:paraId="530796BB" w14:textId="77777777">
      <w:pPr>
        <w:spacing w:after="60" w:line="240" w:lineRule="auto"/>
        <w:ind w:left="720"/>
        <w:rPr>
          <w:rFonts w:ascii="Times New Roman" w:hAnsi="Times New Roman" w:eastAsia="Times New Roman" w:cs="Times New Roman"/>
          <w:kern w:val="0"/>
          <w:sz w:val="20"/>
          <w:szCs w:val="20"/>
          <w:lang w:eastAsia="es-CO"/>
          <w14:ligatures w14:val="none"/>
        </w:rPr>
      </w:pPr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 xml:space="preserve">    ("Cliente 1</w:t>
      </w:r>
      <w:proofErr w:type="gramStart"/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 xml:space="preserve">",   </w:t>
      </w:r>
      <w:proofErr w:type="gramEnd"/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 xml:space="preserve">          </w:t>
      </w:r>
      <w:proofErr w:type="gramStart"/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7.XXXXXX</w:t>
      </w:r>
      <w:proofErr w:type="gramEnd"/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, -</w:t>
      </w:r>
      <w:proofErr w:type="gramStart"/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73.XXXXXX</w:t>
      </w:r>
      <w:proofErr w:type="gramEnd"/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),</w:t>
      </w:r>
    </w:p>
    <w:p w:rsidRPr="009E41CF" w:rsidR="009E41CF" w:rsidP="009E41CF" w:rsidRDefault="009E41CF" w14:paraId="652E5CCC" w14:textId="77777777">
      <w:pPr>
        <w:spacing w:after="60" w:line="240" w:lineRule="auto"/>
        <w:ind w:left="720"/>
        <w:rPr>
          <w:rFonts w:ascii="Times New Roman" w:hAnsi="Times New Roman" w:eastAsia="Times New Roman" w:cs="Times New Roman"/>
          <w:kern w:val="0"/>
          <w:sz w:val="20"/>
          <w:szCs w:val="20"/>
          <w:lang w:eastAsia="es-CO"/>
          <w14:ligatures w14:val="none"/>
        </w:rPr>
      </w:pPr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 xml:space="preserve">    ("Cliente 2</w:t>
      </w:r>
      <w:proofErr w:type="gramStart"/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 xml:space="preserve">",   </w:t>
      </w:r>
      <w:proofErr w:type="gramEnd"/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 xml:space="preserve">          </w:t>
      </w:r>
      <w:proofErr w:type="gramStart"/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7.XXXXXX</w:t>
      </w:r>
      <w:proofErr w:type="gramEnd"/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, -</w:t>
      </w:r>
      <w:proofErr w:type="gramStart"/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73.XXXXXX</w:t>
      </w:r>
      <w:proofErr w:type="gramEnd"/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),</w:t>
      </w:r>
    </w:p>
    <w:p w:rsidRPr="009E41CF" w:rsidR="009E41CF" w:rsidP="0D99144B" w:rsidRDefault="009E41CF" w14:paraId="3EAAE848" w14:textId="2C4F6F30">
      <w:pPr>
        <w:spacing w:after="60" w:line="240" w:lineRule="auto"/>
        <w:ind w:left="720"/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</w:pPr>
      <w:r w:rsidRPr="009E41CF" w:rsidR="4504B796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 xml:space="preserve">    # ... agregar un</w:t>
      </w:r>
      <w:r w:rsidRPr="0D99144B" w:rsidR="5BD0DC95">
        <w:rPr>
          <w:rFonts w:ascii="Courier New" w:hAnsi="Courier New" w:eastAsia="Courier New" w:cs="Courier New"/>
          <w:color w:val="2F4F4F"/>
          <w:sz w:val="18"/>
          <w:szCs w:val="18"/>
          <w:lang w:eastAsia="es-CO"/>
        </w:rPr>
        <w:t xml:space="preserve">a linea </w:t>
      </w:r>
      <w:r w:rsidRPr="0D99144B" w:rsidR="4504B796">
        <w:rPr>
          <w:rFonts w:ascii="Courier New" w:hAnsi="Courier New" w:eastAsia="Courier New" w:cs="Courier New"/>
          <w:color w:val="2F4F4F"/>
          <w:sz w:val="18"/>
          <w:szCs w:val="18"/>
          <w:lang w:eastAsia="es-CO"/>
        </w:rPr>
        <w:t>por cada punto de entrega</w:t>
      </w:r>
    </w:p>
    <w:p w:rsidRPr="009E41CF" w:rsidR="009E41CF" w:rsidP="009E41CF" w:rsidRDefault="009E41CF" w14:paraId="3D9DFAC2" w14:textId="77777777">
      <w:pPr>
        <w:spacing w:after="60" w:line="240" w:lineRule="auto"/>
        <w:ind w:left="720"/>
        <w:rPr>
          <w:rFonts w:ascii="Times New Roman" w:hAnsi="Times New Roman" w:eastAsia="Times New Roman" w:cs="Times New Roman"/>
          <w:kern w:val="0"/>
          <w:sz w:val="20"/>
          <w:szCs w:val="20"/>
          <w:lang w:eastAsia="es-CO"/>
          <w14:ligatures w14:val="none"/>
        </w:rPr>
      </w:pPr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]</w:t>
      </w:r>
    </w:p>
    <w:p w:rsidRPr="009E41CF" w:rsidR="009E41CF" w:rsidP="009E41CF" w:rsidRDefault="009E41CF" w14:paraId="31A95DEC" w14:textId="2DCB186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D99144B" w:rsidR="4504B796">
        <w:rPr>
          <w:rFonts w:ascii="Times New Roman" w:hAnsi="Times New Roman" w:cs="Times New Roman"/>
          <w:sz w:val="24"/>
          <w:szCs w:val="24"/>
        </w:rPr>
        <w:t>Las coordenadas (latitud, longitud) se pueden obtener haciendo clic derecho sobre el punto en</w:t>
      </w:r>
      <w:r w:rsidRPr="0D99144B" w:rsidR="2980C134">
        <w:rPr>
          <w:rFonts w:ascii="Times New Roman" w:hAnsi="Times New Roman" w:cs="Times New Roman"/>
          <w:sz w:val="24"/>
          <w:szCs w:val="24"/>
        </w:rPr>
        <w:t xml:space="preserve"> </w:t>
      </w:r>
      <w:r w:rsidRPr="0D99144B" w:rsidR="4504B796">
        <w:rPr>
          <w:rFonts w:ascii="Times New Roman" w:hAnsi="Times New Roman" w:cs="Times New Roman"/>
          <w:sz w:val="24"/>
          <w:szCs w:val="24"/>
        </w:rPr>
        <w:t xml:space="preserve"> Google </w:t>
      </w:r>
      <w:r w:rsidRPr="0D99144B" w:rsidR="4504B796">
        <w:rPr>
          <w:rFonts w:ascii="Times New Roman" w:hAnsi="Times New Roman" w:cs="Times New Roman"/>
          <w:sz w:val="24"/>
          <w:szCs w:val="24"/>
        </w:rPr>
        <w:t>Maps</w:t>
      </w:r>
      <w:r w:rsidRPr="0D99144B" w:rsidR="4504B796">
        <w:rPr>
          <w:rFonts w:ascii="Times New Roman" w:hAnsi="Times New Roman" w:cs="Times New Roman"/>
          <w:sz w:val="24"/>
          <w:szCs w:val="24"/>
        </w:rPr>
        <w:t>.</w:t>
      </w:r>
    </w:p>
    <w:p w:rsidRPr="009E41CF" w:rsidR="009E41CF" w:rsidP="009E41CF" w:rsidRDefault="009E41CF" w14:paraId="3533D52B" w14:textId="77777777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9E41CF">
        <w:rPr>
          <w:rFonts w:ascii="Times New Roman" w:hAnsi="Times New Roman" w:cs="Times New Roman"/>
          <w:b/>
          <w:bCs/>
          <w:sz w:val="24"/>
          <w:szCs w:val="24"/>
        </w:rPr>
        <w:t>Sección 2 – Algoritmo híbrido GA+VNS</w:t>
      </w:r>
    </w:p>
    <w:p w:rsidRPr="009E41CF" w:rsidR="00236D2C" w:rsidP="009E41CF" w:rsidRDefault="00236D2C" w14:paraId="17D9F29D" w14:textId="7C72593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D99144B" w:rsidR="4504B796">
        <w:rPr>
          <w:rFonts w:ascii="Times New Roman" w:hAnsi="Times New Roman" w:cs="Times New Roman"/>
          <w:sz w:val="24"/>
          <w:szCs w:val="24"/>
        </w:rPr>
        <w:t>Esta sección contiene la implementación completa del algoritmo de solución. Requiere que la Sección 1 haya sido ejecutada, ya que utiliza las matrices de tiempos generadas como parámetro de entrada.</w:t>
      </w:r>
    </w:p>
    <w:p w:rsidR="009E41CF" w:rsidP="0D99144B" w:rsidRDefault="009E41CF" w14:paraId="614A37DF" w14:textId="4A81BA45">
      <w:pPr>
        <w:spacing w:line="480" w:lineRule="auto"/>
        <w:rPr>
          <w:rFonts w:ascii="Times New Roman" w:hAnsi="Times New Roman" w:cs="Times New Roman"/>
          <w:b w:val="1"/>
          <w:bCs w:val="1"/>
          <w:i w:val="0"/>
          <w:iCs w:val="0"/>
          <w:sz w:val="24"/>
          <w:szCs w:val="24"/>
          <w:u w:val="single"/>
        </w:rPr>
      </w:pPr>
      <w:r w:rsidRPr="0D99144B" w:rsidR="4504B796">
        <w:rPr>
          <w:rFonts w:ascii="Times New Roman" w:hAnsi="Times New Roman" w:cs="Times New Roman"/>
          <w:b w:val="1"/>
          <w:bCs w:val="1"/>
          <w:i w:val="0"/>
          <w:iCs w:val="0"/>
          <w:sz w:val="24"/>
          <w:szCs w:val="24"/>
          <w:u w:val="single"/>
        </w:rPr>
        <w:t>Configuración requerida</w:t>
      </w:r>
    </w:p>
    <w:p w:rsidRPr="009E41CF" w:rsidR="009E41CF" w:rsidP="009E41CF" w:rsidRDefault="009E41CF" w14:paraId="72C32F1A" w14:textId="6EA7BA56">
      <w:pPr>
        <w:spacing w:line="480" w:lineRule="auto"/>
      </w:pPr>
      <w:r w:rsidRPr="0D99144B" w:rsidR="4504B796">
        <w:rPr>
          <w:rFonts w:ascii="Times New Roman" w:hAnsi="Times New Roman" w:cs="Times New Roman"/>
          <w:b w:val="1"/>
          <w:bCs w:val="1"/>
          <w:sz w:val="24"/>
          <w:szCs w:val="24"/>
        </w:rPr>
        <w:t>Selección de matriz</w:t>
      </w:r>
      <w:r w:rsidRPr="0D99144B" w:rsidR="4504B796">
        <w:rPr>
          <w:rFonts w:ascii="Times New Roman" w:hAnsi="Times New Roman" w:cs="Times New Roman"/>
          <w:b w:val="1"/>
          <w:bCs w:val="1"/>
          <w:sz w:val="24"/>
          <w:szCs w:val="24"/>
        </w:rPr>
        <w:t xml:space="preserve">: </w:t>
      </w:r>
      <w:r w:rsidRPr="0D99144B" w:rsidR="4504B796">
        <w:rPr>
          <w:rFonts w:ascii="Times New Roman" w:hAnsi="Times New Roman" w:cs="Times New Roman"/>
          <w:sz w:val="24"/>
          <w:szCs w:val="24"/>
        </w:rPr>
        <w:t xml:space="preserve">Se debe elegir con que matriz se quiere trabajar, para ello se debe des comentar la línea la línea con el </w:t>
      </w:r>
      <w:r w:rsidRPr="0D99144B" w:rsidR="50423536">
        <w:rPr>
          <w:rFonts w:ascii="Times New Roman" w:hAnsi="Times New Roman" w:cs="Times New Roman"/>
          <w:sz w:val="24"/>
          <w:szCs w:val="24"/>
        </w:rPr>
        <w:t>tráfico</w:t>
      </w:r>
      <w:r w:rsidRPr="0D99144B" w:rsidR="4504B796">
        <w:rPr>
          <w:rFonts w:ascii="Times New Roman" w:hAnsi="Times New Roman" w:cs="Times New Roman"/>
          <w:sz w:val="24"/>
          <w:szCs w:val="24"/>
        </w:rPr>
        <w:t xml:space="preserve"> elegido, por ejemplo, </w:t>
      </w:r>
      <w:r w:rsidRPr="0D99144B" w:rsidR="57A94527">
        <w:rPr>
          <w:rFonts w:ascii="Times New Roman" w:hAnsi="Times New Roman" w:cs="Times New Roman"/>
          <w:sz w:val="24"/>
          <w:szCs w:val="24"/>
        </w:rPr>
        <w:t>a continuación,</w:t>
      </w:r>
      <w:r w:rsidRPr="0D99144B" w:rsidR="4504B796">
        <w:rPr>
          <w:rFonts w:ascii="Times New Roman" w:hAnsi="Times New Roman" w:cs="Times New Roman"/>
          <w:sz w:val="24"/>
          <w:szCs w:val="24"/>
        </w:rPr>
        <w:t xml:space="preserve"> se esta</w:t>
      </w:r>
      <w:r w:rsidRPr="0D99144B" w:rsidR="57A94527">
        <w:rPr>
          <w:rFonts w:ascii="Times New Roman" w:hAnsi="Times New Roman" w:cs="Times New Roman"/>
          <w:sz w:val="24"/>
          <w:szCs w:val="24"/>
        </w:rPr>
        <w:t>ría trabajando con la matriz de tiempos optimistas</w:t>
      </w:r>
    </w:p>
    <w:p w:rsidR="0D99144B" w:rsidP="0D99144B" w:rsidRDefault="0D99144B" w14:paraId="7EB01D23" w14:textId="331F1499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D99144B" w:rsidP="0D99144B" w:rsidRDefault="0D99144B" w14:paraId="71344ADA" w14:textId="230ABE2B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Pr="009E41CF" w:rsidR="009E41CF" w:rsidP="009E41CF" w:rsidRDefault="009E41CF" w14:paraId="50EB5524" w14:textId="77777777">
      <w:pPr>
        <w:spacing w:after="60" w:line="240" w:lineRule="auto"/>
        <w:ind w:left="720"/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</w:pPr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# ── SELECCIÓN DE MATRIZ ───────────────────────────────────────────────────────</w:t>
      </w:r>
    </w:p>
    <w:p w:rsidRPr="009E41CF" w:rsidR="009E41CF" w:rsidP="009E41CF" w:rsidRDefault="009E41CF" w14:paraId="6F2E33FF" w14:textId="77777777">
      <w:pPr>
        <w:spacing w:after="60" w:line="240" w:lineRule="auto"/>
        <w:ind w:left="720"/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</w:pPr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 xml:space="preserve"># </w:t>
      </w:r>
      <w:proofErr w:type="spellStart"/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Descomenta</w:t>
      </w:r>
      <w:proofErr w:type="spellEnd"/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 xml:space="preserve"> UNA sola línea para elegir el escenario de tráfico.</w:t>
      </w:r>
    </w:p>
    <w:p w:rsidRPr="009E41CF" w:rsidR="009E41CF" w:rsidP="009E41CF" w:rsidRDefault="009E41CF" w14:paraId="5A8DA962" w14:textId="77777777">
      <w:pPr>
        <w:spacing w:after="60" w:line="240" w:lineRule="auto"/>
        <w:ind w:left="720"/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</w:pPr>
    </w:p>
    <w:p w:rsidRPr="009E41CF" w:rsidR="009E41CF" w:rsidP="009E41CF" w:rsidRDefault="009E41CF" w14:paraId="07A7F63D" w14:textId="3F013D92">
      <w:pPr>
        <w:spacing w:after="60" w:line="240" w:lineRule="auto"/>
        <w:ind w:left="720"/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</w:pPr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 xml:space="preserve">MATRIZ_ACTIVA, NODE_MAP_CSV = </w:t>
      </w:r>
      <w:proofErr w:type="spellStart"/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cargar_matriz_</w:t>
      </w:r>
      <w:proofErr w:type="gramStart"/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csv</w:t>
      </w:r>
      <w:proofErr w:type="spellEnd"/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(</w:t>
      </w:r>
      <w:proofErr w:type="gramEnd"/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CSV_TIEMPO_OPTIMISTA</w:t>
      </w:r>
      <w:r w:rsidR="00236D2C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)</w:t>
      </w:r>
    </w:p>
    <w:p w:rsidRPr="009E41CF" w:rsidR="009E41CF" w:rsidP="009E41CF" w:rsidRDefault="009E41CF" w14:paraId="519E2946" w14:textId="03DCFB3E">
      <w:pPr>
        <w:spacing w:after="60" w:line="240" w:lineRule="auto"/>
        <w:ind w:left="720"/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</w:pPr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 xml:space="preserve"># MATRIZ_ACTIVA, NODE_MAP_CSV = </w:t>
      </w:r>
      <w:proofErr w:type="spellStart"/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cargar_matriz_</w:t>
      </w:r>
      <w:proofErr w:type="gramStart"/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csv</w:t>
      </w:r>
      <w:proofErr w:type="spellEnd"/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(</w:t>
      </w:r>
      <w:proofErr w:type="gramEnd"/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CSV_TIEMPO_ESPERADA</w:t>
      </w:r>
      <w:r w:rsidR="00236D2C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)</w:t>
      </w:r>
    </w:p>
    <w:p w:rsidRPr="009E41CF" w:rsidR="009E41CF" w:rsidP="009E41CF" w:rsidRDefault="009E41CF" w14:paraId="3BA2353A" w14:textId="4D579C90">
      <w:pPr>
        <w:spacing w:after="60" w:line="240" w:lineRule="auto"/>
        <w:ind w:left="720"/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</w:pPr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 xml:space="preserve"># MATRIZ_ACTIVA, NODE_MAP_CSV = </w:t>
      </w:r>
      <w:proofErr w:type="spellStart"/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cargar_matriz_</w:t>
      </w:r>
      <w:proofErr w:type="gramStart"/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csv</w:t>
      </w:r>
      <w:proofErr w:type="spellEnd"/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(</w:t>
      </w:r>
      <w:proofErr w:type="gramEnd"/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CSV_TIEMPO_PESIMISTA</w:t>
      </w:r>
      <w:r w:rsidR="00236D2C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)</w:t>
      </w:r>
    </w:p>
    <w:p w:rsidRPr="009E41CF" w:rsidR="009E41CF" w:rsidP="009E41CF" w:rsidRDefault="009E41CF" w14:paraId="58E0C0E5" w14:textId="61928726">
      <w:pPr>
        <w:spacing w:after="60" w:line="240" w:lineRule="auto"/>
        <w:ind w:left="720"/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</w:pPr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 xml:space="preserve"># MATRIZ_ACTIVA, NODE_MAP_CSV = </w:t>
      </w:r>
      <w:proofErr w:type="spellStart"/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cargar_matriz_</w:t>
      </w:r>
      <w:proofErr w:type="gramStart"/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csv</w:t>
      </w:r>
      <w:proofErr w:type="spellEnd"/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(</w:t>
      </w:r>
      <w:proofErr w:type="gramEnd"/>
      <w:r w:rsidRPr="009E41CF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CSV_DISTANCIAS</w:t>
      </w:r>
      <w:r w:rsidR="00236D2C">
        <w:rPr>
          <w:rFonts w:ascii="Courier New" w:hAnsi="Courier New" w:eastAsia="Courier New" w:cs="Courier New"/>
          <w:color w:val="2F4F4F"/>
          <w:kern w:val="0"/>
          <w:sz w:val="18"/>
          <w:szCs w:val="18"/>
          <w:lang w:eastAsia="es-CO"/>
          <w14:ligatures w14:val="none"/>
        </w:rPr>
        <w:t>)</w:t>
      </w:r>
    </w:p>
    <w:p w:rsidRPr="00655E65" w:rsidR="00655E65" w:rsidP="00655E65" w:rsidRDefault="00655E65" w14:paraId="5D81DD06" w14:textId="5A090C5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Pr="00236D2C" w:rsidR="00236D2C" w:rsidP="0D99144B" w:rsidRDefault="00236D2C" w14:paraId="1D8C31ED" w14:textId="5C9B7BD7">
      <w:pPr>
        <w:spacing w:line="480" w:lineRule="auto"/>
        <w:rPr>
          <w:rFonts w:ascii="Times New Roman" w:hAnsi="Times New Roman" w:cs="Times New Roman"/>
          <w:b w:val="1"/>
          <w:bCs w:val="1"/>
          <w:i w:val="1"/>
          <w:iCs w:val="1"/>
          <w:sz w:val="24"/>
          <w:szCs w:val="24"/>
        </w:rPr>
      </w:pPr>
      <w:r w:rsidRPr="0D99144B" w:rsidR="57A94527">
        <w:rPr>
          <w:rFonts w:ascii="Times New Roman" w:hAnsi="Times New Roman" w:cs="Times New Roman"/>
          <w:b w:val="1"/>
          <w:bCs w:val="1"/>
          <w:i w:val="0"/>
          <w:iCs w:val="0"/>
          <w:sz w:val="24"/>
          <w:szCs w:val="24"/>
          <w:u w:val="single"/>
        </w:rPr>
        <w:t>Parámetros</w:t>
      </w:r>
      <w:r w:rsidRPr="0D99144B" w:rsidR="57A94527">
        <w:rPr>
          <w:rFonts w:ascii="Times New Roman" w:hAnsi="Times New Roman" w:cs="Times New Roman"/>
          <w:b w:val="1"/>
          <w:bCs w:val="1"/>
          <w:i w:val="1"/>
          <w:iCs w:val="1"/>
          <w:sz w:val="24"/>
          <w:szCs w:val="24"/>
        </w:rPr>
        <w:t xml:space="preserve"> </w:t>
      </w:r>
    </w:p>
    <w:p w:rsidR="00655E65" w:rsidP="00655E65" w:rsidRDefault="00236D2C" w14:paraId="2007F845" w14:textId="7798EED4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D99144B" w:rsidR="57A94527">
        <w:rPr>
          <w:rFonts w:ascii="Times New Roman" w:hAnsi="Times New Roman" w:cs="Times New Roman"/>
          <w:sz w:val="24"/>
          <w:szCs w:val="24"/>
        </w:rPr>
        <w:t xml:space="preserve">La Tabla </w:t>
      </w:r>
      <w:r w:rsidRPr="0D99144B" w:rsidR="57A94527">
        <w:rPr>
          <w:rFonts w:ascii="Times New Roman" w:hAnsi="Times New Roman" w:cs="Times New Roman"/>
          <w:sz w:val="24"/>
          <w:szCs w:val="24"/>
        </w:rPr>
        <w:t>1</w:t>
      </w:r>
      <w:r w:rsidRPr="0D99144B" w:rsidR="57A94527">
        <w:rPr>
          <w:rFonts w:ascii="Times New Roman" w:hAnsi="Times New Roman" w:cs="Times New Roman"/>
          <w:sz w:val="24"/>
          <w:szCs w:val="24"/>
        </w:rPr>
        <w:t xml:space="preserve"> describe todos los parámetros que el usuario puede modificar para ajustar  al problema específico que desea resolver.</w:t>
      </w:r>
    </w:p>
    <w:p w:rsidR="00236D2C" w:rsidP="00236D2C" w:rsidRDefault="00236D2C" w14:paraId="0FF515BF" w14:textId="6CDF2FEF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bookmarkStart w:name="_Toc233645114" w:id="0"/>
      <w:r w:rsidRPr="0034682C">
        <w:rPr>
          <w:rFonts w:ascii="Times New Roman" w:hAnsi="Times New Roman" w:cs="Times New Roman"/>
          <w:b/>
          <w:bCs/>
          <w:sz w:val="24"/>
          <w:szCs w:val="24"/>
          <w:lang w:val="es-ES"/>
        </w:rPr>
        <w:t>Tabla</w:t>
      </w:r>
      <w:r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1</w:t>
      </w:r>
      <w:r w:rsidRPr="0034682C">
        <w:rPr>
          <w:rFonts w:ascii="Times New Roman" w:hAnsi="Times New Roman" w:cs="Times New Roman"/>
          <w:b/>
          <w:bCs/>
          <w:sz w:val="24"/>
          <w:szCs w:val="24"/>
          <w:lang w:val="es-ES"/>
        </w:rPr>
        <w:t>.</w:t>
      </w:r>
      <w:bookmarkEnd w:id="0"/>
      <w:r w:rsidRPr="0034682C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</w:t>
      </w:r>
    </w:p>
    <w:p w:rsidRPr="00236D2C" w:rsidR="00236D2C" w:rsidP="00236D2C" w:rsidRDefault="00236D2C" w14:paraId="6D3E7400" w14:textId="5CE5E307">
      <w:pPr>
        <w:spacing w:line="240" w:lineRule="auto"/>
        <w:rPr>
          <w:i/>
          <w:iCs/>
        </w:rPr>
      </w:pPr>
      <w:r w:rsidRPr="00236D2C">
        <w:rPr>
          <w:rFonts w:ascii="Times New Roman" w:hAnsi="Times New Roman" w:cs="Times New Roman"/>
          <w:i/>
          <w:iCs/>
          <w:sz w:val="24"/>
          <w:szCs w:val="24"/>
          <w:lang w:val="es-ES"/>
        </w:rPr>
        <w:t>Parámetros configurables del algoritmo GA+VNS</w:t>
      </w:r>
    </w:p>
    <w:tbl>
      <w:tblPr>
        <w:tblStyle w:val="Tablanormal2"/>
        <w:tblW w:w="8088" w:type="dxa"/>
        <w:tblLook w:val="04A0" w:firstRow="1" w:lastRow="0" w:firstColumn="1" w:lastColumn="0" w:noHBand="0" w:noVBand="1"/>
      </w:tblPr>
      <w:tblGrid>
        <w:gridCol w:w="2829"/>
        <w:gridCol w:w="3629"/>
        <w:gridCol w:w="1630"/>
      </w:tblGrid>
      <w:tr w:rsidR="00236D2C" w:rsidTr="00236D2C" w14:paraId="3E4F9C2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</w:tcPr>
          <w:p w:rsidRPr="00236D2C" w:rsidR="00236D2C" w:rsidP="00236D2C" w:rsidRDefault="00236D2C" w14:paraId="2080A13B" w14:textId="77777777">
            <w:pPr>
              <w:spacing w:line="360" w:lineRule="auto"/>
              <w:jc w:val="center"/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Parámetro</w:t>
            </w:r>
          </w:p>
        </w:tc>
        <w:tc>
          <w:tcPr>
            <w:tcW w:w="3629" w:type="dxa"/>
          </w:tcPr>
          <w:p w:rsidRPr="00236D2C" w:rsidR="00236D2C" w:rsidP="00236D2C" w:rsidRDefault="00236D2C" w14:paraId="44568DE5" w14:textId="77777777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Descripción</w:t>
            </w:r>
          </w:p>
        </w:tc>
        <w:tc>
          <w:tcPr>
            <w:tcW w:w="1630" w:type="dxa"/>
          </w:tcPr>
          <w:p w:rsidRPr="00236D2C" w:rsidR="00236D2C" w:rsidP="00236D2C" w:rsidRDefault="00236D2C" w14:paraId="478E6F46" w14:textId="77777777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Ejemplo</w:t>
            </w:r>
          </w:p>
        </w:tc>
      </w:tr>
      <w:tr w:rsidR="00236D2C" w:rsidTr="00236D2C" w14:paraId="22F4208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</w:tcPr>
          <w:p w:rsidRPr="00236D2C" w:rsidR="00236D2C" w:rsidP="00236D2C" w:rsidRDefault="00236D2C" w14:paraId="0F27830E" w14:textId="77777777">
            <w:pPr>
              <w:spacing w:line="360" w:lineRule="auto"/>
              <w:jc w:val="center"/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  <w:t>VEHICLES</w:t>
            </w:r>
          </w:p>
        </w:tc>
        <w:tc>
          <w:tcPr>
            <w:tcW w:w="3629" w:type="dxa"/>
          </w:tcPr>
          <w:p w:rsidRPr="00236D2C" w:rsidR="00236D2C" w:rsidP="00236D2C" w:rsidRDefault="00236D2C" w14:paraId="719590D3" w14:textId="777777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Identificadores de vehículos disponibles</w:t>
            </w:r>
          </w:p>
        </w:tc>
        <w:tc>
          <w:tcPr>
            <w:tcW w:w="1630" w:type="dxa"/>
          </w:tcPr>
          <w:p w:rsidRPr="00236D2C" w:rsidR="00236D2C" w:rsidP="00236D2C" w:rsidRDefault="00236D2C" w14:paraId="11E1EAA9" w14:textId="777777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['k1','k2']</w:t>
            </w:r>
          </w:p>
        </w:tc>
      </w:tr>
      <w:tr w:rsidR="00236D2C" w:rsidTr="00236D2C" w14:paraId="749885E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</w:tcPr>
          <w:p w:rsidRPr="00236D2C" w:rsidR="00236D2C" w:rsidP="00236D2C" w:rsidRDefault="00236D2C" w14:paraId="0A917BD2" w14:textId="77777777">
            <w:pPr>
              <w:spacing w:line="360" w:lineRule="auto"/>
              <w:jc w:val="center"/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  <w:t>CAPACITY</w:t>
            </w:r>
          </w:p>
        </w:tc>
        <w:tc>
          <w:tcPr>
            <w:tcW w:w="3629" w:type="dxa"/>
          </w:tcPr>
          <w:p w:rsidRPr="00236D2C" w:rsidR="00236D2C" w:rsidP="00236D2C" w:rsidRDefault="00236D2C" w14:paraId="01DFA009" w14:textId="777777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Capacidad máxima de carga por vehículo (unidades)</w:t>
            </w:r>
          </w:p>
        </w:tc>
        <w:tc>
          <w:tcPr>
            <w:tcW w:w="1630" w:type="dxa"/>
          </w:tcPr>
          <w:p w:rsidRPr="00236D2C" w:rsidR="00236D2C" w:rsidP="00236D2C" w:rsidRDefault="00236D2C" w14:paraId="7B0B1E5B" w14:textId="777777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{k1:60, k2:100}</w:t>
            </w:r>
          </w:p>
        </w:tc>
      </w:tr>
      <w:tr w:rsidR="00236D2C" w:rsidTr="00236D2C" w14:paraId="64BFE71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</w:tcPr>
          <w:p w:rsidRPr="00236D2C" w:rsidR="00236D2C" w:rsidP="00236D2C" w:rsidRDefault="00236D2C" w14:paraId="1A555DE9" w14:textId="77777777">
            <w:pPr>
              <w:spacing w:line="360" w:lineRule="auto"/>
              <w:jc w:val="center"/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  <w:t>ALPHA</w:t>
            </w:r>
          </w:p>
        </w:tc>
        <w:tc>
          <w:tcPr>
            <w:tcW w:w="3629" w:type="dxa"/>
          </w:tcPr>
          <w:p w:rsidRPr="00236D2C" w:rsidR="00236D2C" w:rsidP="00236D2C" w:rsidRDefault="00236D2C" w14:paraId="26ED6EFB" w14:textId="777777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Factor de costo operativo por vehículo</w:t>
            </w:r>
          </w:p>
        </w:tc>
        <w:tc>
          <w:tcPr>
            <w:tcW w:w="1630" w:type="dxa"/>
          </w:tcPr>
          <w:p w:rsidRPr="00236D2C" w:rsidR="00236D2C" w:rsidP="00236D2C" w:rsidRDefault="00236D2C" w14:paraId="7DC76022" w14:textId="777777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{k1:1.8, k2:1.2}</w:t>
            </w:r>
          </w:p>
        </w:tc>
      </w:tr>
      <w:tr w:rsidR="00236D2C" w:rsidTr="00236D2C" w14:paraId="4450220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</w:tcPr>
          <w:p w:rsidRPr="00236D2C" w:rsidR="00236D2C" w:rsidP="00236D2C" w:rsidRDefault="00236D2C" w14:paraId="31116F8B" w14:textId="77777777">
            <w:pPr>
              <w:spacing w:line="360" w:lineRule="auto"/>
              <w:jc w:val="center"/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  <w:t>SERVICE</w:t>
            </w:r>
          </w:p>
        </w:tc>
        <w:tc>
          <w:tcPr>
            <w:tcW w:w="3629" w:type="dxa"/>
          </w:tcPr>
          <w:p w:rsidRPr="00236D2C" w:rsidR="00236D2C" w:rsidP="00236D2C" w:rsidRDefault="00236D2C" w14:paraId="293DDAE9" w14:textId="777777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Tiempo de servicio en cada cliente (min)</w:t>
            </w:r>
          </w:p>
        </w:tc>
        <w:tc>
          <w:tcPr>
            <w:tcW w:w="1630" w:type="dxa"/>
          </w:tcPr>
          <w:p w:rsidRPr="00236D2C" w:rsidR="00236D2C" w:rsidP="00236D2C" w:rsidRDefault="00236D2C" w14:paraId="4503F80F" w14:textId="777777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{c1:8, c2:6}</w:t>
            </w:r>
          </w:p>
        </w:tc>
      </w:tr>
      <w:tr w:rsidR="00236D2C" w:rsidTr="00236D2C" w14:paraId="189A9D9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</w:tcPr>
          <w:p w:rsidRPr="00236D2C" w:rsidR="00236D2C" w:rsidP="00236D2C" w:rsidRDefault="00236D2C" w14:paraId="51354FF0" w14:textId="77777777">
            <w:pPr>
              <w:spacing w:line="360" w:lineRule="auto"/>
              <w:jc w:val="center"/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  <w:t>HARD_START / HARD_END</w:t>
            </w:r>
          </w:p>
        </w:tc>
        <w:tc>
          <w:tcPr>
            <w:tcW w:w="3629" w:type="dxa"/>
          </w:tcPr>
          <w:p w:rsidRPr="00236D2C" w:rsidR="00236D2C" w:rsidP="00236D2C" w:rsidRDefault="00236D2C" w14:paraId="496E18AE" w14:textId="777777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Ventana de tiempo aceptada por cliente (min)</w:t>
            </w:r>
          </w:p>
        </w:tc>
        <w:tc>
          <w:tcPr>
            <w:tcW w:w="1630" w:type="dxa"/>
          </w:tcPr>
          <w:p w:rsidRPr="00236D2C" w:rsidR="00236D2C" w:rsidP="00236D2C" w:rsidRDefault="00236D2C" w14:paraId="1FB5B2D7" w14:textId="777777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{c</w:t>
            </w:r>
            <w:proofErr w:type="gramStart"/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1:[</w:t>
            </w:r>
            <w:proofErr w:type="gramEnd"/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15,90]}</w:t>
            </w:r>
          </w:p>
        </w:tc>
      </w:tr>
      <w:tr w:rsidR="00236D2C" w:rsidTr="00236D2C" w14:paraId="6D55D2E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</w:tcPr>
          <w:p w:rsidRPr="00236D2C" w:rsidR="00236D2C" w:rsidP="00236D2C" w:rsidRDefault="00236D2C" w14:paraId="7E9CD8F6" w14:textId="77777777">
            <w:pPr>
              <w:spacing w:line="360" w:lineRule="auto"/>
              <w:jc w:val="center"/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  <w:t>PREF_START / PREF_END</w:t>
            </w:r>
          </w:p>
        </w:tc>
        <w:tc>
          <w:tcPr>
            <w:tcW w:w="3629" w:type="dxa"/>
          </w:tcPr>
          <w:p w:rsidRPr="00236D2C" w:rsidR="00236D2C" w:rsidP="00236D2C" w:rsidRDefault="00236D2C" w14:paraId="3CC31535" w14:textId="777777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Ventana de tiempo preferida por cliente (min)</w:t>
            </w:r>
          </w:p>
        </w:tc>
        <w:tc>
          <w:tcPr>
            <w:tcW w:w="1630" w:type="dxa"/>
          </w:tcPr>
          <w:p w:rsidRPr="00236D2C" w:rsidR="00236D2C" w:rsidP="00236D2C" w:rsidRDefault="00236D2C" w14:paraId="231164D4" w14:textId="777777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{c</w:t>
            </w:r>
            <w:proofErr w:type="gramStart"/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1:[</w:t>
            </w:r>
            <w:proofErr w:type="gramEnd"/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25,70]}</w:t>
            </w:r>
          </w:p>
        </w:tc>
      </w:tr>
      <w:tr w:rsidR="00236D2C" w:rsidTr="00236D2C" w14:paraId="65F5479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</w:tcPr>
          <w:p w:rsidRPr="00236D2C" w:rsidR="00236D2C" w:rsidP="00236D2C" w:rsidRDefault="00236D2C" w14:paraId="108A0454" w14:textId="77777777">
            <w:pPr>
              <w:spacing w:line="360" w:lineRule="auto"/>
              <w:jc w:val="center"/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  <w:t>W1 / W2</w:t>
            </w:r>
          </w:p>
        </w:tc>
        <w:tc>
          <w:tcPr>
            <w:tcW w:w="3629" w:type="dxa"/>
          </w:tcPr>
          <w:p w:rsidRPr="00236D2C" w:rsidR="00236D2C" w:rsidP="00236D2C" w:rsidRDefault="00236D2C" w14:paraId="10199B81" w14:textId="777777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Penalización por llegada temprana / tardía respecto a ventana preferida</w:t>
            </w:r>
          </w:p>
        </w:tc>
        <w:tc>
          <w:tcPr>
            <w:tcW w:w="1630" w:type="dxa"/>
          </w:tcPr>
          <w:p w:rsidRPr="00236D2C" w:rsidR="00236D2C" w:rsidP="00236D2C" w:rsidRDefault="00236D2C" w14:paraId="416F4D4D" w14:textId="777777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2.0 / 4.0</w:t>
            </w:r>
          </w:p>
        </w:tc>
      </w:tr>
      <w:tr w:rsidR="00236D2C" w:rsidTr="00236D2C" w14:paraId="4E028AE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</w:tcPr>
          <w:p w:rsidRPr="00236D2C" w:rsidR="00236D2C" w:rsidP="00236D2C" w:rsidRDefault="00236D2C" w14:paraId="0DC8EDD6" w14:textId="77777777">
            <w:pPr>
              <w:spacing w:line="360" w:lineRule="auto"/>
              <w:jc w:val="center"/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  <w:t>DEMAND</w:t>
            </w:r>
          </w:p>
        </w:tc>
        <w:tc>
          <w:tcPr>
            <w:tcW w:w="3629" w:type="dxa"/>
          </w:tcPr>
          <w:p w:rsidRPr="00236D2C" w:rsidR="00236D2C" w:rsidP="00236D2C" w:rsidRDefault="00236D2C" w14:paraId="1E8DE248" w14:textId="777777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Demanda por cliente y producto {cliente: {</w:t>
            </w:r>
            <w:proofErr w:type="spellStart"/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prod</w:t>
            </w:r>
            <w:proofErr w:type="spellEnd"/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 xml:space="preserve">: </w:t>
            </w:r>
            <w:proofErr w:type="spellStart"/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cant</w:t>
            </w:r>
            <w:proofErr w:type="spellEnd"/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}}</w:t>
            </w:r>
          </w:p>
        </w:tc>
        <w:tc>
          <w:tcPr>
            <w:tcW w:w="1630" w:type="dxa"/>
          </w:tcPr>
          <w:p w:rsidRPr="00236D2C" w:rsidR="00236D2C" w:rsidP="00236D2C" w:rsidRDefault="00236D2C" w14:paraId="442EAF29" w14:textId="777777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{c</w:t>
            </w:r>
            <w:proofErr w:type="gramStart"/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1:{</w:t>
            </w:r>
            <w:proofErr w:type="gramEnd"/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p</w:t>
            </w:r>
            <w:proofErr w:type="gramStart"/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1:8,p</w:t>
            </w:r>
            <w:proofErr w:type="gramEnd"/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2:6}}</w:t>
            </w:r>
          </w:p>
        </w:tc>
      </w:tr>
      <w:tr w:rsidR="00236D2C" w:rsidTr="00236D2C" w14:paraId="0631279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</w:tcPr>
          <w:p w:rsidRPr="00236D2C" w:rsidR="00236D2C" w:rsidP="00236D2C" w:rsidRDefault="00236D2C" w14:paraId="529816BD" w14:textId="77777777">
            <w:pPr>
              <w:spacing w:line="360" w:lineRule="auto"/>
              <w:jc w:val="center"/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  <w:t>GAMMA</w:t>
            </w:r>
          </w:p>
        </w:tc>
        <w:tc>
          <w:tcPr>
            <w:tcW w:w="3629" w:type="dxa"/>
          </w:tcPr>
          <w:p w:rsidRPr="00236D2C" w:rsidR="00236D2C" w:rsidP="00236D2C" w:rsidRDefault="00236D2C" w14:paraId="1FE871D3" w14:textId="777777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Tasa de deterioro del producto p en vehículo tipo m</w:t>
            </w:r>
          </w:p>
        </w:tc>
        <w:tc>
          <w:tcPr>
            <w:tcW w:w="1630" w:type="dxa"/>
          </w:tcPr>
          <w:p w:rsidRPr="00236D2C" w:rsidR="00236D2C" w:rsidP="00236D2C" w:rsidRDefault="00236D2C" w14:paraId="33635E9B" w14:textId="777777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{p</w:t>
            </w:r>
            <w:proofErr w:type="gramStart"/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1:{</w:t>
            </w:r>
            <w:proofErr w:type="gramEnd"/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m1:0.03}}</w:t>
            </w:r>
          </w:p>
        </w:tc>
      </w:tr>
      <w:tr w:rsidR="00236D2C" w:rsidTr="00236D2C" w14:paraId="4865E176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</w:tcPr>
          <w:p w:rsidRPr="00236D2C" w:rsidR="00236D2C" w:rsidP="00236D2C" w:rsidRDefault="00236D2C" w14:paraId="26C7B58D" w14:textId="77777777">
            <w:pPr>
              <w:spacing w:line="360" w:lineRule="auto"/>
              <w:jc w:val="center"/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  <w:t>RHO</w:t>
            </w:r>
          </w:p>
        </w:tc>
        <w:tc>
          <w:tcPr>
            <w:tcW w:w="3629" w:type="dxa"/>
          </w:tcPr>
          <w:p w:rsidRPr="00236D2C" w:rsidR="00236D2C" w:rsidP="00236D2C" w:rsidRDefault="00236D2C" w14:paraId="6DF55C0E" w14:textId="777777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Costo unitario de la pérdida de calidad por producto</w:t>
            </w:r>
          </w:p>
        </w:tc>
        <w:tc>
          <w:tcPr>
            <w:tcW w:w="1630" w:type="dxa"/>
          </w:tcPr>
          <w:p w:rsidRPr="00236D2C" w:rsidR="00236D2C" w:rsidP="00236D2C" w:rsidRDefault="00236D2C" w14:paraId="78D96E35" w14:textId="777777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{p1:50, p2:35}</w:t>
            </w:r>
          </w:p>
        </w:tc>
      </w:tr>
      <w:tr w:rsidR="00236D2C" w:rsidTr="00236D2C" w14:paraId="26E1F70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</w:tcPr>
          <w:p w:rsidRPr="00236D2C" w:rsidR="00236D2C" w:rsidP="00236D2C" w:rsidRDefault="00236D2C" w14:paraId="07874F9A" w14:textId="77777777">
            <w:pPr>
              <w:spacing w:line="360" w:lineRule="auto"/>
              <w:jc w:val="center"/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  <w:t>DMAX</w:t>
            </w:r>
          </w:p>
        </w:tc>
        <w:tc>
          <w:tcPr>
            <w:tcW w:w="3629" w:type="dxa"/>
          </w:tcPr>
          <w:p w:rsidRPr="00236D2C" w:rsidR="00236D2C" w:rsidP="00236D2C" w:rsidRDefault="00236D2C" w14:paraId="04DA828F" w14:textId="777777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Deterioro máximo permitido por producto</w:t>
            </w:r>
          </w:p>
        </w:tc>
        <w:tc>
          <w:tcPr>
            <w:tcW w:w="1630" w:type="dxa"/>
          </w:tcPr>
          <w:p w:rsidRPr="00236D2C" w:rsidR="00236D2C" w:rsidP="00236D2C" w:rsidRDefault="00236D2C" w14:paraId="4DCF5AFA" w14:textId="777777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{p1:15.0}</w:t>
            </w:r>
          </w:p>
        </w:tc>
      </w:tr>
      <w:tr w:rsidR="00236D2C" w:rsidTr="00236D2C" w14:paraId="388004F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</w:tcPr>
          <w:p w:rsidRPr="00236D2C" w:rsidR="00236D2C" w:rsidP="00236D2C" w:rsidRDefault="00236D2C" w14:paraId="45CF531D" w14:textId="77777777">
            <w:pPr>
              <w:spacing w:line="360" w:lineRule="auto"/>
              <w:jc w:val="center"/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  <w:t>PENALTY_HARD_WINDOW</w:t>
            </w:r>
          </w:p>
        </w:tc>
        <w:tc>
          <w:tcPr>
            <w:tcW w:w="3629" w:type="dxa"/>
          </w:tcPr>
          <w:p w:rsidRPr="00236D2C" w:rsidR="00236D2C" w:rsidP="00236D2C" w:rsidRDefault="00236D2C" w14:paraId="48C1C179" w14:textId="777777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Penalización por violar ventana de tiempo aceptada (</w:t>
            </w:r>
            <w:proofErr w:type="spellStart"/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hard</w:t>
            </w:r>
            <w:proofErr w:type="spellEnd"/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)</w:t>
            </w:r>
          </w:p>
        </w:tc>
        <w:tc>
          <w:tcPr>
            <w:tcW w:w="1630" w:type="dxa"/>
          </w:tcPr>
          <w:p w:rsidRPr="00236D2C" w:rsidR="00236D2C" w:rsidP="00236D2C" w:rsidRDefault="00236D2C" w14:paraId="4C28137A" w14:textId="777777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50.0</w:t>
            </w:r>
          </w:p>
        </w:tc>
      </w:tr>
      <w:tr w:rsidR="00236D2C" w:rsidTr="00236D2C" w14:paraId="7F1DE93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</w:tcPr>
          <w:p w:rsidRPr="00236D2C" w:rsidR="00236D2C" w:rsidP="00236D2C" w:rsidRDefault="00236D2C" w14:paraId="224B42D0" w14:textId="77777777">
            <w:pPr>
              <w:spacing w:line="360" w:lineRule="auto"/>
              <w:jc w:val="center"/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  <w:t>PENALTY_CAPACITY</w:t>
            </w:r>
          </w:p>
        </w:tc>
        <w:tc>
          <w:tcPr>
            <w:tcW w:w="3629" w:type="dxa"/>
          </w:tcPr>
          <w:p w:rsidRPr="00236D2C" w:rsidR="00236D2C" w:rsidP="00236D2C" w:rsidRDefault="00236D2C" w14:paraId="37EEE60C" w14:textId="777777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Penalización por exceder capacidad del vehículo</w:t>
            </w:r>
          </w:p>
        </w:tc>
        <w:tc>
          <w:tcPr>
            <w:tcW w:w="1630" w:type="dxa"/>
          </w:tcPr>
          <w:p w:rsidRPr="00236D2C" w:rsidR="00236D2C" w:rsidP="00236D2C" w:rsidRDefault="00236D2C" w14:paraId="62FC2B81" w14:textId="777777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100.0</w:t>
            </w:r>
          </w:p>
        </w:tc>
      </w:tr>
      <w:tr w:rsidR="00236D2C" w:rsidTr="00236D2C" w14:paraId="4141CF8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</w:tcPr>
          <w:p w:rsidRPr="00236D2C" w:rsidR="00236D2C" w:rsidP="00236D2C" w:rsidRDefault="00236D2C" w14:paraId="3988349A" w14:textId="77777777">
            <w:pPr>
              <w:spacing w:line="360" w:lineRule="auto"/>
              <w:jc w:val="center"/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  <w:t>PENALTY_DETERIORATION</w:t>
            </w:r>
          </w:p>
        </w:tc>
        <w:tc>
          <w:tcPr>
            <w:tcW w:w="3629" w:type="dxa"/>
          </w:tcPr>
          <w:p w:rsidRPr="00236D2C" w:rsidR="00236D2C" w:rsidP="00236D2C" w:rsidRDefault="00236D2C" w14:paraId="503CBA67" w14:textId="777777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Penalización por superar deterioro máximo permitido</w:t>
            </w:r>
          </w:p>
        </w:tc>
        <w:tc>
          <w:tcPr>
            <w:tcW w:w="1630" w:type="dxa"/>
          </w:tcPr>
          <w:p w:rsidRPr="00236D2C" w:rsidR="00236D2C" w:rsidP="00236D2C" w:rsidRDefault="00236D2C" w14:paraId="44C7D4F7" w14:textId="777777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200.0</w:t>
            </w:r>
          </w:p>
        </w:tc>
      </w:tr>
      <w:tr w:rsidR="00236D2C" w:rsidTr="00236D2C" w14:paraId="63F804B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</w:tcPr>
          <w:p w:rsidRPr="00236D2C" w:rsidR="00236D2C" w:rsidP="00236D2C" w:rsidRDefault="00236D2C" w14:paraId="14C2AEE2" w14:textId="77777777">
            <w:pPr>
              <w:spacing w:line="360" w:lineRule="auto"/>
              <w:jc w:val="center"/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</w:pPr>
            <w:proofErr w:type="spellStart"/>
            <w:r w:rsidRPr="00236D2C"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  <w:t>population_size</w:t>
            </w:r>
            <w:proofErr w:type="spellEnd"/>
          </w:p>
        </w:tc>
        <w:tc>
          <w:tcPr>
            <w:tcW w:w="3629" w:type="dxa"/>
          </w:tcPr>
          <w:p w:rsidRPr="00236D2C" w:rsidR="00236D2C" w:rsidP="00236D2C" w:rsidRDefault="00236D2C" w14:paraId="3D2F3296" w14:textId="777777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Número de cromosomas en la población inicial</w:t>
            </w:r>
          </w:p>
        </w:tc>
        <w:tc>
          <w:tcPr>
            <w:tcW w:w="1630" w:type="dxa"/>
          </w:tcPr>
          <w:p w:rsidRPr="00236D2C" w:rsidR="00236D2C" w:rsidP="00236D2C" w:rsidRDefault="00236D2C" w14:paraId="56B474F7" w14:textId="777777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40</w:t>
            </w:r>
          </w:p>
        </w:tc>
      </w:tr>
      <w:tr w:rsidR="00236D2C" w:rsidTr="00236D2C" w14:paraId="0F1F9B3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</w:tcPr>
          <w:p w:rsidRPr="00236D2C" w:rsidR="00236D2C" w:rsidP="00236D2C" w:rsidRDefault="00236D2C" w14:paraId="3CD9CA48" w14:textId="77777777">
            <w:pPr>
              <w:spacing w:line="360" w:lineRule="auto"/>
              <w:jc w:val="center"/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</w:pPr>
            <w:proofErr w:type="spellStart"/>
            <w:r w:rsidRPr="00236D2C"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  <w:t>generations</w:t>
            </w:r>
            <w:proofErr w:type="spellEnd"/>
          </w:p>
        </w:tc>
        <w:tc>
          <w:tcPr>
            <w:tcW w:w="3629" w:type="dxa"/>
          </w:tcPr>
          <w:p w:rsidRPr="00236D2C" w:rsidR="00236D2C" w:rsidP="00236D2C" w:rsidRDefault="00236D2C" w14:paraId="391A7BF8" w14:textId="777777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Número máximo de generaciones del GA</w:t>
            </w:r>
          </w:p>
        </w:tc>
        <w:tc>
          <w:tcPr>
            <w:tcW w:w="1630" w:type="dxa"/>
          </w:tcPr>
          <w:p w:rsidRPr="00236D2C" w:rsidR="00236D2C" w:rsidP="00236D2C" w:rsidRDefault="00236D2C" w14:paraId="4812AA64" w14:textId="777777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80</w:t>
            </w:r>
          </w:p>
        </w:tc>
      </w:tr>
      <w:tr w:rsidR="00236D2C" w:rsidTr="00236D2C" w14:paraId="01F61FF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</w:tcPr>
          <w:p w:rsidRPr="00236D2C" w:rsidR="00236D2C" w:rsidP="00236D2C" w:rsidRDefault="00236D2C" w14:paraId="4A9355FE" w14:textId="77777777">
            <w:pPr>
              <w:spacing w:line="360" w:lineRule="auto"/>
              <w:jc w:val="center"/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</w:pPr>
            <w:proofErr w:type="spellStart"/>
            <w:r w:rsidRPr="00236D2C"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  <w:t>elite_size</w:t>
            </w:r>
            <w:proofErr w:type="spellEnd"/>
          </w:p>
        </w:tc>
        <w:tc>
          <w:tcPr>
            <w:tcW w:w="3629" w:type="dxa"/>
          </w:tcPr>
          <w:p w:rsidRPr="00236D2C" w:rsidR="00236D2C" w:rsidP="00236D2C" w:rsidRDefault="00236D2C" w14:paraId="4756A4C1" w14:textId="777777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Cromosomas élite preservados sin modificación por generación</w:t>
            </w:r>
          </w:p>
        </w:tc>
        <w:tc>
          <w:tcPr>
            <w:tcW w:w="1630" w:type="dxa"/>
          </w:tcPr>
          <w:p w:rsidRPr="00236D2C" w:rsidR="00236D2C" w:rsidP="00236D2C" w:rsidRDefault="00236D2C" w14:paraId="61FB54EE" w14:textId="777777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5</w:t>
            </w:r>
          </w:p>
        </w:tc>
      </w:tr>
      <w:tr w:rsidR="00236D2C" w:rsidTr="00236D2C" w14:paraId="2A3BC329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</w:tcPr>
          <w:p w:rsidRPr="00236D2C" w:rsidR="00236D2C" w:rsidP="00236D2C" w:rsidRDefault="00236D2C" w14:paraId="5A359AC7" w14:textId="77777777">
            <w:pPr>
              <w:spacing w:line="360" w:lineRule="auto"/>
              <w:jc w:val="center"/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</w:pPr>
            <w:proofErr w:type="spellStart"/>
            <w:proofErr w:type="gramStart"/>
            <w:r w:rsidRPr="00236D2C"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  <w:t>crossover</w:t>
            </w:r>
            <w:proofErr w:type="gramEnd"/>
            <w:r w:rsidRPr="00236D2C"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  <w:t>_rate</w:t>
            </w:r>
            <w:proofErr w:type="spellEnd"/>
          </w:p>
        </w:tc>
        <w:tc>
          <w:tcPr>
            <w:tcW w:w="3629" w:type="dxa"/>
          </w:tcPr>
          <w:p w:rsidRPr="00236D2C" w:rsidR="00236D2C" w:rsidP="00236D2C" w:rsidRDefault="00236D2C" w14:paraId="1C21A42F" w14:textId="777777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Probabilidad de aplicar cruce OX entre dos padres</w:t>
            </w:r>
          </w:p>
        </w:tc>
        <w:tc>
          <w:tcPr>
            <w:tcW w:w="1630" w:type="dxa"/>
          </w:tcPr>
          <w:p w:rsidRPr="00236D2C" w:rsidR="00236D2C" w:rsidP="00236D2C" w:rsidRDefault="00236D2C" w14:paraId="51A46176" w14:textId="777777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0.80</w:t>
            </w:r>
          </w:p>
        </w:tc>
      </w:tr>
      <w:tr w:rsidR="00236D2C" w:rsidTr="00236D2C" w14:paraId="145406C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</w:tcPr>
          <w:p w:rsidRPr="00236D2C" w:rsidR="00236D2C" w:rsidP="00236D2C" w:rsidRDefault="00236D2C" w14:paraId="51BAC6D2" w14:textId="77777777">
            <w:pPr>
              <w:spacing w:line="360" w:lineRule="auto"/>
              <w:jc w:val="center"/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</w:pPr>
            <w:proofErr w:type="spellStart"/>
            <w:r w:rsidRPr="00236D2C"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  <w:t>mutation_rate</w:t>
            </w:r>
            <w:proofErr w:type="spellEnd"/>
          </w:p>
        </w:tc>
        <w:tc>
          <w:tcPr>
            <w:tcW w:w="3629" w:type="dxa"/>
          </w:tcPr>
          <w:p w:rsidRPr="00236D2C" w:rsidR="00236D2C" w:rsidP="00236D2C" w:rsidRDefault="00236D2C" w14:paraId="5BD9D93D" w14:textId="777777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Probabilidad de aplicar mutación a un cromosoma</w:t>
            </w:r>
          </w:p>
        </w:tc>
        <w:tc>
          <w:tcPr>
            <w:tcW w:w="1630" w:type="dxa"/>
          </w:tcPr>
          <w:p w:rsidRPr="00236D2C" w:rsidR="00236D2C" w:rsidP="00236D2C" w:rsidRDefault="00236D2C" w14:paraId="4F6FEFEC" w14:textId="777777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0.25</w:t>
            </w:r>
          </w:p>
        </w:tc>
      </w:tr>
      <w:tr w:rsidR="00236D2C" w:rsidTr="00236D2C" w14:paraId="5A0532A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</w:tcPr>
          <w:p w:rsidRPr="00236D2C" w:rsidR="00236D2C" w:rsidP="00236D2C" w:rsidRDefault="00236D2C" w14:paraId="7693E1AB" w14:textId="77777777">
            <w:pPr>
              <w:spacing w:line="360" w:lineRule="auto"/>
              <w:jc w:val="center"/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</w:pPr>
            <w:proofErr w:type="spellStart"/>
            <w:r w:rsidRPr="00236D2C"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  <w:t>vns_rate</w:t>
            </w:r>
            <w:proofErr w:type="spellEnd"/>
          </w:p>
        </w:tc>
        <w:tc>
          <w:tcPr>
            <w:tcW w:w="3629" w:type="dxa"/>
          </w:tcPr>
          <w:p w:rsidRPr="00236D2C" w:rsidR="00236D2C" w:rsidP="00236D2C" w:rsidRDefault="00236D2C" w14:paraId="57094E47" w14:textId="777777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Probabilidad de aplicar VNS a un individuo por generación</w:t>
            </w:r>
          </w:p>
        </w:tc>
        <w:tc>
          <w:tcPr>
            <w:tcW w:w="1630" w:type="dxa"/>
          </w:tcPr>
          <w:p w:rsidRPr="00236D2C" w:rsidR="00236D2C" w:rsidP="00236D2C" w:rsidRDefault="00236D2C" w14:paraId="1B0CEDA2" w14:textId="777777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0.40</w:t>
            </w:r>
          </w:p>
        </w:tc>
      </w:tr>
      <w:tr w:rsidR="00236D2C" w:rsidTr="00236D2C" w14:paraId="1C51C8A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</w:tcPr>
          <w:p w:rsidRPr="00236D2C" w:rsidR="00236D2C" w:rsidP="00236D2C" w:rsidRDefault="00236D2C" w14:paraId="1474D922" w14:textId="77777777">
            <w:pPr>
              <w:spacing w:line="360" w:lineRule="auto"/>
              <w:jc w:val="center"/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</w:pPr>
            <w:proofErr w:type="spellStart"/>
            <w:r w:rsidRPr="00236D2C"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  <w:t>tournament_size</w:t>
            </w:r>
            <w:proofErr w:type="spellEnd"/>
          </w:p>
        </w:tc>
        <w:tc>
          <w:tcPr>
            <w:tcW w:w="3629" w:type="dxa"/>
          </w:tcPr>
          <w:p w:rsidRPr="00236D2C" w:rsidR="00236D2C" w:rsidP="00236D2C" w:rsidRDefault="00236D2C" w14:paraId="503730FF" w14:textId="777777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Número de individuos en torneo para selección</w:t>
            </w:r>
          </w:p>
        </w:tc>
        <w:tc>
          <w:tcPr>
            <w:tcW w:w="1630" w:type="dxa"/>
          </w:tcPr>
          <w:p w:rsidRPr="00236D2C" w:rsidR="00236D2C" w:rsidP="00236D2C" w:rsidRDefault="00236D2C" w14:paraId="705F8A83" w14:textId="77777777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3</w:t>
            </w:r>
          </w:p>
        </w:tc>
      </w:tr>
      <w:tr w:rsidR="00236D2C" w:rsidTr="00236D2C" w14:paraId="21CB28C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</w:tcPr>
          <w:p w:rsidRPr="00236D2C" w:rsidR="00236D2C" w:rsidP="00236D2C" w:rsidRDefault="00236D2C" w14:paraId="088BEC04" w14:textId="77777777">
            <w:pPr>
              <w:spacing w:line="360" w:lineRule="auto"/>
              <w:jc w:val="center"/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</w:pPr>
            <w:proofErr w:type="spellStart"/>
            <w:r w:rsidRPr="00236D2C">
              <w:rPr>
                <w:rFonts w:ascii="Times New Roman" w:hAnsi="Times New Roman" w:eastAsia="Aptos" w:cs="Times New Roman"/>
                <w:b w:val="0"/>
                <w:bCs w:val="0"/>
                <w:sz w:val="18"/>
                <w:szCs w:val="18"/>
              </w:rPr>
              <w:t>vns_max_no_improve_schedule</w:t>
            </w:r>
            <w:proofErr w:type="spellEnd"/>
          </w:p>
        </w:tc>
        <w:tc>
          <w:tcPr>
            <w:tcW w:w="3629" w:type="dxa"/>
          </w:tcPr>
          <w:p w:rsidRPr="00236D2C" w:rsidR="00236D2C" w:rsidP="00236D2C" w:rsidRDefault="00236D2C" w14:paraId="7F6E03BE" w14:textId="777777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Máximo de iteraciones sin mejora por etapa de generación {</w:t>
            </w:r>
            <w:proofErr w:type="spellStart"/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gen_inicio</w:t>
            </w:r>
            <w:proofErr w:type="spellEnd"/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 xml:space="preserve">: </w:t>
            </w:r>
            <w:proofErr w:type="spellStart"/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k_max</w:t>
            </w:r>
            <w:proofErr w:type="spellEnd"/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}</w:t>
            </w:r>
          </w:p>
        </w:tc>
        <w:tc>
          <w:tcPr>
            <w:tcW w:w="1630" w:type="dxa"/>
          </w:tcPr>
          <w:p w:rsidRPr="00236D2C" w:rsidR="00236D2C" w:rsidP="00236D2C" w:rsidRDefault="00236D2C" w14:paraId="3A92837D" w14:textId="7777777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eastAsia="Aptos" w:cs="Times New Roman"/>
                <w:sz w:val="18"/>
                <w:szCs w:val="18"/>
              </w:rPr>
            </w:pPr>
            <w:r w:rsidRPr="00236D2C">
              <w:rPr>
                <w:rFonts w:ascii="Times New Roman" w:hAnsi="Times New Roman" w:eastAsia="Aptos" w:cs="Times New Roman"/>
                <w:sz w:val="18"/>
                <w:szCs w:val="18"/>
              </w:rPr>
              <w:t>{0:8, 40:12}</w:t>
            </w:r>
          </w:p>
        </w:tc>
      </w:tr>
    </w:tbl>
    <w:p w:rsidR="00655E65" w:rsidP="00464B28" w:rsidRDefault="00655E65" w14:paraId="29FAFAAC" w14:textId="77777777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236D2C" w:rsidP="00403C25" w:rsidRDefault="00236D2C" w14:paraId="5598C67E" w14:textId="77777777">
      <w:pPr>
        <w:spacing w:before="160" w:after="60" w:line="480" w:lineRule="auto"/>
      </w:pP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</w:rPr>
        <w:t xml:space="preserve">Penalizaciones de </w:t>
      </w:r>
      <w:proofErr w:type="spellStart"/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</w:rPr>
        <w:t>infactibilidad</w:t>
      </w:r>
      <w:proofErr w:type="spellEnd"/>
    </w:p>
    <w:p w:rsidRPr="00236D2C" w:rsidR="00236D2C" w:rsidP="00403C25" w:rsidRDefault="00236D2C" w14:paraId="5472AF39" w14:textId="346E7B3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D99144B" w:rsidR="57A94527">
        <w:rPr>
          <w:rFonts w:ascii="Times New Roman" w:hAnsi="Times New Roman" w:cs="Times New Roman"/>
          <w:sz w:val="24"/>
          <w:szCs w:val="24"/>
        </w:rPr>
        <w:t>El algoritmo utiliza un esquema de penalizaciones para manejar soluciones que violan restricciones del problema. Estos valores no forman parte de la función objetivo del modelo matemático, sino que</w:t>
      </w:r>
      <w:r w:rsidRPr="0D99144B" w:rsidR="6D6B6FFD">
        <w:rPr>
          <w:rFonts w:ascii="Times New Roman" w:hAnsi="Times New Roman" w:cs="Times New Roman"/>
          <w:sz w:val="24"/>
          <w:szCs w:val="24"/>
        </w:rPr>
        <w:t xml:space="preserve"> sirven </w:t>
      </w:r>
      <w:r w:rsidRPr="0D99144B" w:rsidR="57A94527">
        <w:rPr>
          <w:rFonts w:ascii="Times New Roman" w:hAnsi="Times New Roman" w:cs="Times New Roman"/>
          <w:sz w:val="24"/>
          <w:szCs w:val="24"/>
        </w:rPr>
        <w:t xml:space="preserve">al algoritmo para descartar o corregir soluciones </w:t>
      </w:r>
      <w:r w:rsidRPr="0D99144B" w:rsidR="57A94527">
        <w:rPr>
          <w:rFonts w:ascii="Times New Roman" w:hAnsi="Times New Roman" w:cs="Times New Roman"/>
          <w:sz w:val="24"/>
          <w:szCs w:val="24"/>
        </w:rPr>
        <w:t>infactibles</w:t>
      </w:r>
      <w:r w:rsidRPr="0D99144B" w:rsidR="57A94527">
        <w:rPr>
          <w:rFonts w:ascii="Times New Roman" w:hAnsi="Times New Roman" w:cs="Times New Roman"/>
          <w:sz w:val="24"/>
          <w:szCs w:val="24"/>
        </w:rPr>
        <w:t xml:space="preserve"> durante la búsqueda:</w:t>
      </w:r>
    </w:p>
    <w:p w:rsidRPr="00236D2C" w:rsidR="00236D2C" w:rsidP="00236D2C" w:rsidRDefault="00236D2C" w14:paraId="4EB8F2AD" w14:textId="201DAD3D">
      <w:pPr>
        <w:pStyle w:val="Prrafodelista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236D2C">
        <w:rPr>
          <w:rFonts w:ascii="Times New Roman" w:hAnsi="Times New Roman" w:cs="Times New Roman"/>
          <w:sz w:val="24"/>
          <w:szCs w:val="24"/>
        </w:rPr>
        <w:t>PENALTY_HARD_WINDOW (50): penaliza las llegadas fuera de la ventana de tiempo aceptada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Pr="00236D2C" w:rsidR="00236D2C" w:rsidP="00236D2C" w:rsidRDefault="00236D2C" w14:paraId="2842AFF0" w14:textId="3CADC4C2">
      <w:pPr>
        <w:pStyle w:val="Prrafodelista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236D2C">
        <w:rPr>
          <w:rFonts w:ascii="Times New Roman" w:hAnsi="Times New Roman" w:cs="Times New Roman"/>
          <w:sz w:val="24"/>
          <w:szCs w:val="24"/>
        </w:rPr>
        <w:t>PENALTY_CAPACITY (100): penaliza el exceso de carga sobre la capacidad máxima del vehículo.</w:t>
      </w:r>
    </w:p>
    <w:p w:rsidRPr="00236D2C" w:rsidR="00655E65" w:rsidP="00236D2C" w:rsidRDefault="00236D2C" w14:paraId="59BEEB27" w14:textId="5B4B02EF">
      <w:pPr>
        <w:pStyle w:val="Prrafodelista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D99144B" w:rsidR="57A94527">
        <w:rPr>
          <w:rFonts w:ascii="Times New Roman" w:hAnsi="Times New Roman" w:cs="Times New Roman"/>
          <w:sz w:val="24"/>
          <w:szCs w:val="24"/>
        </w:rPr>
        <w:t>PENALTY_DETERIORATION (200): penaliza el deterioro del producto por encima del máximo permitido.</w:t>
      </w:r>
    </w:p>
    <w:p w:rsidR="0D99144B" w:rsidP="0D99144B" w:rsidRDefault="0D99144B" w14:paraId="0231019A" w14:textId="495755D2">
      <w:pPr>
        <w:pStyle w:val="Normal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Pr="00236D2C" w:rsidR="00236D2C" w:rsidP="00236D2C" w:rsidRDefault="00236D2C" w14:paraId="7DD550AF" w14:textId="77777777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36D2C">
        <w:rPr>
          <w:rFonts w:ascii="Times New Roman" w:hAnsi="Times New Roman" w:cs="Times New Roman"/>
          <w:b/>
          <w:bCs/>
          <w:sz w:val="24"/>
          <w:szCs w:val="24"/>
        </w:rPr>
        <w:t>Sección 3 – Visualización de resultados</w:t>
      </w:r>
    </w:p>
    <w:p w:rsidR="00655E65" w:rsidP="00236D2C" w:rsidRDefault="00236D2C" w14:paraId="0FC3FD9F" w14:textId="38106A7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236D2C">
        <w:rPr>
          <w:rFonts w:ascii="Times New Roman" w:hAnsi="Times New Roman" w:cs="Times New Roman"/>
          <w:sz w:val="24"/>
          <w:szCs w:val="24"/>
        </w:rPr>
        <w:t>Esta sección genera el mapa interactivo de rutas a partir de los resultados obtenidos en la Sección 2. Requiere que ambas secciones anteriores hayan sido ejecutadas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6D2C" w:rsidP="00236D2C" w:rsidRDefault="00236D2C" w14:paraId="12ABF103" w14:textId="15CF24A4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236D2C">
        <w:rPr>
          <w:rFonts w:ascii="Times New Roman" w:hAnsi="Times New Roman" w:cs="Times New Roman"/>
          <w:sz w:val="24"/>
          <w:szCs w:val="24"/>
        </w:rPr>
        <w:t xml:space="preserve">El mapa se genera usando la librería </w:t>
      </w:r>
      <w:proofErr w:type="spellStart"/>
      <w:r w:rsidRPr="00236D2C">
        <w:rPr>
          <w:rFonts w:ascii="Times New Roman" w:hAnsi="Times New Roman" w:cs="Times New Roman"/>
          <w:sz w:val="24"/>
          <w:szCs w:val="24"/>
        </w:rPr>
        <w:t>Folium</w:t>
      </w:r>
      <w:proofErr w:type="spellEnd"/>
      <w:r w:rsidRPr="00236D2C">
        <w:rPr>
          <w:rFonts w:ascii="Times New Roman" w:hAnsi="Times New Roman" w:cs="Times New Roman"/>
          <w:sz w:val="24"/>
          <w:szCs w:val="24"/>
        </w:rPr>
        <w:t xml:space="preserve"> y se exporta como un archivo HTML que puede abrirse en cualquier navegador web. Cada ruta se muestra con un color diferente e incluye marcadores para el depósito y cada punto de entrega.</w:t>
      </w:r>
    </w:p>
    <w:p w:rsidRPr="00403C25" w:rsidR="00403C25" w:rsidP="00403C25" w:rsidRDefault="00403C25" w14:paraId="3E663656" w14:textId="296835CA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03C25">
        <w:rPr>
          <w:rFonts w:ascii="Times New Roman" w:hAnsi="Times New Roman" w:cs="Times New Roman"/>
          <w:b/>
          <w:bCs/>
          <w:sz w:val="24"/>
          <w:szCs w:val="24"/>
          <w:u w:val="single"/>
        </w:rPr>
        <w:t>Procedimiento de ejecución</w:t>
      </w:r>
    </w:p>
    <w:p w:rsidRPr="00403C25" w:rsidR="00403C25" w:rsidP="00403C25" w:rsidRDefault="00403C25" w14:paraId="723F5D07" w14:textId="47123B0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D99144B" w:rsidR="3EC691CF">
        <w:rPr>
          <w:rFonts w:ascii="Times New Roman" w:hAnsi="Times New Roman" w:cs="Times New Roman"/>
          <w:sz w:val="24"/>
          <w:szCs w:val="24"/>
        </w:rPr>
        <w:t xml:space="preserve">A </w:t>
      </w:r>
      <w:r w:rsidRPr="0D99144B" w:rsidR="065BE725">
        <w:rPr>
          <w:rFonts w:ascii="Times New Roman" w:hAnsi="Times New Roman" w:cs="Times New Roman"/>
          <w:sz w:val="24"/>
          <w:szCs w:val="24"/>
        </w:rPr>
        <w:t>continuación,</w:t>
      </w:r>
      <w:r w:rsidRPr="0D99144B" w:rsidR="3EC691CF">
        <w:rPr>
          <w:rFonts w:ascii="Times New Roman" w:hAnsi="Times New Roman" w:cs="Times New Roman"/>
          <w:sz w:val="24"/>
          <w:szCs w:val="24"/>
        </w:rPr>
        <w:t xml:space="preserve"> </w:t>
      </w:r>
      <w:r w:rsidRPr="0D99144B" w:rsidR="3EC691CF">
        <w:rPr>
          <w:rFonts w:ascii="Times New Roman" w:hAnsi="Times New Roman" w:cs="Times New Roman"/>
          <w:sz w:val="24"/>
          <w:szCs w:val="24"/>
        </w:rPr>
        <w:t xml:space="preserve">se describe el procedimiento paso a paso para ejecutar el algoritmo en Google </w:t>
      </w:r>
      <w:r w:rsidRPr="0D99144B" w:rsidR="3EC691CF">
        <w:rPr>
          <w:rFonts w:ascii="Times New Roman" w:hAnsi="Times New Roman" w:cs="Times New Roman"/>
          <w:sz w:val="24"/>
          <w:szCs w:val="24"/>
        </w:rPr>
        <w:t>Colab</w:t>
      </w:r>
      <w:r w:rsidRPr="0D99144B" w:rsidR="3EC691CF">
        <w:rPr>
          <w:rFonts w:ascii="Times New Roman" w:hAnsi="Times New Roman" w:cs="Times New Roman"/>
          <w:sz w:val="24"/>
          <w:szCs w:val="24"/>
        </w:rPr>
        <w:t>:</w:t>
      </w:r>
    </w:p>
    <w:p w:rsidRPr="00403C25" w:rsidR="00403C25" w:rsidP="00403C25" w:rsidRDefault="00403C25" w14:paraId="03E0C2F1" w14:textId="2352C77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477C15F4" w:rsidR="3E92DC3F">
        <w:rPr>
          <w:rFonts w:ascii="Times New Roman" w:hAnsi="Times New Roman" w:cs="Times New Roman"/>
          <w:b w:val="1"/>
          <w:bCs w:val="1"/>
          <w:sz w:val="24"/>
          <w:szCs w:val="24"/>
        </w:rPr>
        <w:t>Paso 1</w:t>
      </w:r>
      <w:r w:rsidRPr="477C15F4" w:rsidR="3E92DC3F">
        <w:rPr>
          <w:rFonts w:ascii="Times New Roman" w:hAnsi="Times New Roman" w:cs="Times New Roman"/>
          <w:sz w:val="24"/>
          <w:szCs w:val="24"/>
        </w:rPr>
        <w:t xml:space="preserve">. Abrir el archivo </w:t>
      </w:r>
      <w:r w:rsidRPr="477C15F4" w:rsidR="74339EF6">
        <w:rPr>
          <w:rFonts w:ascii="Times New Roman" w:hAnsi="Times New Roman" w:cs="Times New Roman"/>
          <w:sz w:val="24"/>
          <w:szCs w:val="24"/>
        </w:rPr>
        <w:t>MODELO_HFVRPTW_CON_DETERIO.jpynb</w:t>
      </w:r>
      <w:r w:rsidRPr="477C15F4" w:rsidR="3E92DC3F">
        <w:rPr>
          <w:rFonts w:ascii="Times New Roman" w:hAnsi="Times New Roman" w:cs="Times New Roman"/>
          <w:sz w:val="24"/>
          <w:szCs w:val="24"/>
        </w:rPr>
        <w:t xml:space="preserve"> en Google </w:t>
      </w:r>
      <w:r w:rsidRPr="477C15F4" w:rsidR="3E92DC3F">
        <w:rPr>
          <w:rFonts w:ascii="Times New Roman" w:hAnsi="Times New Roman" w:cs="Times New Roman"/>
          <w:sz w:val="24"/>
          <w:szCs w:val="24"/>
        </w:rPr>
        <w:t>Colab</w:t>
      </w:r>
      <w:r w:rsidRPr="477C15F4" w:rsidR="3E92DC3F">
        <w:rPr>
          <w:rFonts w:ascii="Times New Roman" w:hAnsi="Times New Roman" w:cs="Times New Roman"/>
          <w:sz w:val="24"/>
          <w:szCs w:val="24"/>
        </w:rPr>
        <w:t>. Ir a Archivo → Abrir notebook → Subir, y seleccionar el archivo.</w:t>
      </w:r>
    </w:p>
    <w:p w:rsidRPr="00403C25" w:rsidR="00403C25" w:rsidP="00403C25" w:rsidRDefault="00403C25" w14:paraId="60A35285" w14:textId="534BEE6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03C25">
        <w:rPr>
          <w:rFonts w:ascii="Times New Roman" w:hAnsi="Times New Roman" w:cs="Times New Roman"/>
          <w:b/>
          <w:bCs/>
          <w:sz w:val="24"/>
          <w:szCs w:val="24"/>
        </w:rPr>
        <w:t>Paso 2.</w:t>
      </w:r>
      <w:r w:rsidRPr="00403C25">
        <w:rPr>
          <w:rFonts w:ascii="Times New Roman" w:hAnsi="Times New Roman" w:cs="Times New Roman"/>
          <w:sz w:val="24"/>
          <w:szCs w:val="24"/>
        </w:rPr>
        <w:t xml:space="preserve"> En la Sección 1, ingresar la clave de API en el campo API_KEY y definir la lista PUNTOS con las coordenadas del caso de estudio.</w:t>
      </w:r>
    </w:p>
    <w:p w:rsidRPr="00403C25" w:rsidR="00403C25" w:rsidP="0D99144B" w:rsidRDefault="00403C25" w14:paraId="74A19048" w14:textId="1C490851">
      <w:pPr>
        <w:pStyle w:val="Normal"/>
        <w:suppressLineNumbers w:val="0"/>
        <w:bidi w:val="0"/>
        <w:spacing w:before="0" w:beforeAutospacing="off" w:after="160" w:afterAutospacing="off" w:line="480" w:lineRule="auto"/>
        <w:ind w:left="0" w:right="0"/>
        <w:jc w:val="left"/>
        <w:rPr>
          <w:rFonts w:ascii="Times New Roman" w:hAnsi="Times New Roman" w:cs="Times New Roman"/>
          <w:sz w:val="24"/>
          <w:szCs w:val="24"/>
        </w:rPr>
      </w:pPr>
      <w:r w:rsidRPr="0D99144B" w:rsidR="3EC691CF">
        <w:rPr>
          <w:rFonts w:ascii="Times New Roman" w:hAnsi="Times New Roman" w:cs="Times New Roman"/>
          <w:b w:val="1"/>
          <w:bCs w:val="1"/>
          <w:sz w:val="24"/>
          <w:szCs w:val="24"/>
        </w:rPr>
        <w:t>Paso 3.</w:t>
      </w:r>
      <w:r w:rsidRPr="0D99144B" w:rsidR="3EC691CF">
        <w:rPr>
          <w:rFonts w:ascii="Times New Roman" w:hAnsi="Times New Roman" w:cs="Times New Roman"/>
          <w:sz w:val="24"/>
          <w:szCs w:val="24"/>
        </w:rPr>
        <w:t xml:space="preserve"> Ejecutar todas las celdas de la Sección 1. Los archivos CSV de las matrices se</w:t>
      </w:r>
      <w:r w:rsidRPr="0D99144B" w:rsidR="3EC691CF">
        <w:rPr>
          <w:rFonts w:ascii="Times New Roman" w:hAnsi="Times New Roman" w:cs="Times New Roman"/>
          <w:sz w:val="24"/>
          <w:szCs w:val="24"/>
        </w:rPr>
        <w:t xml:space="preserve"> pueden </w:t>
      </w:r>
      <w:r w:rsidRPr="0D99144B" w:rsidR="2F765F23">
        <w:rPr>
          <w:rFonts w:ascii="Times New Roman" w:hAnsi="Times New Roman" w:cs="Times New Roman"/>
          <w:sz w:val="24"/>
          <w:szCs w:val="24"/>
        </w:rPr>
        <w:t xml:space="preserve">consultar </w:t>
      </w:r>
      <w:r w:rsidRPr="0D99144B" w:rsidR="3EC691CF">
        <w:rPr>
          <w:rFonts w:ascii="Times New Roman" w:hAnsi="Times New Roman" w:cs="Times New Roman"/>
          <w:sz w:val="24"/>
          <w:szCs w:val="24"/>
        </w:rPr>
        <w:t xml:space="preserve">en la sección de archivos de Google </w:t>
      </w:r>
      <w:r w:rsidRPr="0D99144B" w:rsidR="3EC691CF">
        <w:rPr>
          <w:rFonts w:ascii="Times New Roman" w:hAnsi="Times New Roman" w:cs="Times New Roman"/>
          <w:sz w:val="24"/>
          <w:szCs w:val="24"/>
        </w:rPr>
        <w:t>Colab</w:t>
      </w:r>
      <w:r w:rsidRPr="0D99144B" w:rsidR="3EC691CF">
        <w:rPr>
          <w:rFonts w:ascii="Times New Roman" w:hAnsi="Times New Roman" w:cs="Times New Roman"/>
          <w:sz w:val="24"/>
          <w:szCs w:val="24"/>
        </w:rPr>
        <w:t>.</w:t>
      </w:r>
    </w:p>
    <w:p w:rsidRPr="00403C25" w:rsidR="00403C25" w:rsidP="00403C25" w:rsidRDefault="00403C25" w14:paraId="7528FD6F" w14:textId="6283B255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03C25">
        <w:rPr>
          <w:rFonts w:ascii="Times New Roman" w:hAnsi="Times New Roman" w:cs="Times New Roman"/>
          <w:b/>
          <w:bCs/>
          <w:sz w:val="24"/>
          <w:szCs w:val="24"/>
        </w:rPr>
        <w:t>Paso 4.</w:t>
      </w:r>
      <w:r w:rsidRPr="00403C25">
        <w:rPr>
          <w:rFonts w:ascii="Times New Roman" w:hAnsi="Times New Roman" w:cs="Times New Roman"/>
          <w:sz w:val="24"/>
          <w:szCs w:val="24"/>
        </w:rPr>
        <w:t xml:space="preserve"> En la Sección 2, verificar o ajustar los parámetros del problema y los parámetros del GA+VNS según la Tabla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03C25">
        <w:rPr>
          <w:rFonts w:ascii="Times New Roman" w:hAnsi="Times New Roman" w:cs="Times New Roman"/>
          <w:sz w:val="24"/>
          <w:szCs w:val="24"/>
        </w:rPr>
        <w:t>.</w:t>
      </w:r>
    </w:p>
    <w:p w:rsidRPr="00403C25" w:rsidR="00403C25" w:rsidP="00403C25" w:rsidRDefault="00403C25" w14:paraId="408F7F17" w14:textId="489FF51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03C25">
        <w:rPr>
          <w:rFonts w:ascii="Times New Roman" w:hAnsi="Times New Roman" w:cs="Times New Roman"/>
          <w:b/>
          <w:bCs/>
          <w:sz w:val="24"/>
          <w:szCs w:val="24"/>
        </w:rPr>
        <w:t>Paso 5.</w:t>
      </w:r>
      <w:r w:rsidRPr="00403C25">
        <w:rPr>
          <w:rFonts w:ascii="Times New Roman" w:hAnsi="Times New Roman" w:cs="Times New Roman"/>
          <w:sz w:val="24"/>
          <w:szCs w:val="24"/>
        </w:rPr>
        <w:t xml:space="preserve"> Ejecutar todas las celdas de la Sección 2.</w:t>
      </w:r>
    </w:p>
    <w:p w:rsidR="00403C25" w:rsidP="00403C25" w:rsidRDefault="00403C25" w14:paraId="1584C0C5" w14:textId="5B22CA2C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03C25">
        <w:rPr>
          <w:rFonts w:ascii="Times New Roman" w:hAnsi="Times New Roman" w:cs="Times New Roman"/>
          <w:b/>
          <w:bCs/>
          <w:sz w:val="24"/>
          <w:szCs w:val="24"/>
        </w:rPr>
        <w:t>Paso 6.</w:t>
      </w:r>
      <w:r w:rsidRPr="00403C25">
        <w:rPr>
          <w:rFonts w:ascii="Times New Roman" w:hAnsi="Times New Roman" w:cs="Times New Roman"/>
          <w:sz w:val="24"/>
          <w:szCs w:val="24"/>
        </w:rPr>
        <w:t xml:space="preserve"> Ejecutar todas las celdas de la Sección 3. El mapa de rutas se generará como rutas_visualizacion.html.</w:t>
      </w:r>
    </w:p>
    <w:sectPr w:rsidR="00403C25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366113"/>
    <w:multiLevelType w:val="hybridMultilevel"/>
    <w:tmpl w:val="9C6A0F7E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9E25E40"/>
    <w:multiLevelType w:val="hybridMultilevel"/>
    <w:tmpl w:val="0596B8BE"/>
    <w:lvl w:ilvl="0" w:tplc="D3760FE4">
      <w:start w:val="1"/>
      <w:numFmt w:val="bullet"/>
      <w:lvlText w:val="•"/>
      <w:lvlJc w:val="left"/>
      <w:pPr>
        <w:ind w:left="720" w:hanging="360"/>
      </w:pPr>
    </w:lvl>
    <w:lvl w:ilvl="1" w:tplc="102472F6">
      <w:numFmt w:val="decimal"/>
      <w:lvlText w:val=""/>
      <w:lvlJc w:val="left"/>
      <w:pPr>
        <w:ind w:left="0" w:firstLine="0"/>
      </w:pPr>
    </w:lvl>
    <w:lvl w:ilvl="2" w:tplc="BC22DC90">
      <w:numFmt w:val="decimal"/>
      <w:lvlText w:val=""/>
      <w:lvlJc w:val="left"/>
      <w:pPr>
        <w:ind w:left="0" w:firstLine="0"/>
      </w:pPr>
    </w:lvl>
    <w:lvl w:ilvl="3" w:tplc="198C6D1E">
      <w:numFmt w:val="decimal"/>
      <w:lvlText w:val=""/>
      <w:lvlJc w:val="left"/>
      <w:pPr>
        <w:ind w:left="0" w:firstLine="0"/>
      </w:pPr>
    </w:lvl>
    <w:lvl w:ilvl="4" w:tplc="83EEAE1C">
      <w:numFmt w:val="decimal"/>
      <w:lvlText w:val=""/>
      <w:lvlJc w:val="left"/>
      <w:pPr>
        <w:ind w:left="0" w:firstLine="0"/>
      </w:pPr>
    </w:lvl>
    <w:lvl w:ilvl="5" w:tplc="0EAA0D9C">
      <w:numFmt w:val="decimal"/>
      <w:lvlText w:val=""/>
      <w:lvlJc w:val="left"/>
      <w:pPr>
        <w:ind w:left="0" w:firstLine="0"/>
      </w:pPr>
    </w:lvl>
    <w:lvl w:ilvl="6" w:tplc="5F8291C0">
      <w:numFmt w:val="decimal"/>
      <w:lvlText w:val=""/>
      <w:lvlJc w:val="left"/>
      <w:pPr>
        <w:ind w:left="0" w:firstLine="0"/>
      </w:pPr>
    </w:lvl>
    <w:lvl w:ilvl="7" w:tplc="1A84B18E">
      <w:numFmt w:val="decimal"/>
      <w:lvlText w:val=""/>
      <w:lvlJc w:val="left"/>
      <w:pPr>
        <w:ind w:left="0" w:firstLine="0"/>
      </w:pPr>
    </w:lvl>
    <w:lvl w:ilvl="8" w:tplc="3E6AB2EA">
      <w:numFmt w:val="decimal"/>
      <w:lvlText w:val=""/>
      <w:lvlJc w:val="left"/>
      <w:pPr>
        <w:ind w:left="0" w:firstLine="0"/>
      </w:pPr>
    </w:lvl>
  </w:abstractNum>
  <w:num w:numId="1" w16cid:durableId="663708500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06306228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B28"/>
    <w:rsid w:val="00034BDC"/>
    <w:rsid w:val="00215D9F"/>
    <w:rsid w:val="00236D2C"/>
    <w:rsid w:val="003C4F2E"/>
    <w:rsid w:val="00403C25"/>
    <w:rsid w:val="00464B28"/>
    <w:rsid w:val="004F7BE9"/>
    <w:rsid w:val="00655E65"/>
    <w:rsid w:val="006D0D04"/>
    <w:rsid w:val="009E41CF"/>
    <w:rsid w:val="00D43AE8"/>
    <w:rsid w:val="00F11727"/>
    <w:rsid w:val="0224EEF8"/>
    <w:rsid w:val="05ED2C8A"/>
    <w:rsid w:val="065BE725"/>
    <w:rsid w:val="0D99144B"/>
    <w:rsid w:val="14A8BEBE"/>
    <w:rsid w:val="15D2DCFB"/>
    <w:rsid w:val="20517549"/>
    <w:rsid w:val="2980C134"/>
    <w:rsid w:val="2F765F23"/>
    <w:rsid w:val="3318CC7A"/>
    <w:rsid w:val="3D6BEE02"/>
    <w:rsid w:val="3E92DC3F"/>
    <w:rsid w:val="3EC691CF"/>
    <w:rsid w:val="3F606336"/>
    <w:rsid w:val="43275771"/>
    <w:rsid w:val="4504B796"/>
    <w:rsid w:val="477C15F4"/>
    <w:rsid w:val="50423536"/>
    <w:rsid w:val="5287BA6E"/>
    <w:rsid w:val="57A94527"/>
    <w:rsid w:val="59B27367"/>
    <w:rsid w:val="5BD0DC95"/>
    <w:rsid w:val="60AA8E09"/>
    <w:rsid w:val="6D6B6FFD"/>
    <w:rsid w:val="70A4C588"/>
    <w:rsid w:val="71232DF1"/>
    <w:rsid w:val="74339EF6"/>
    <w:rsid w:val="78F1408A"/>
    <w:rsid w:val="7EB66EBF"/>
    <w:rsid w:val="7FA11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9223E"/>
  <w15:chartTrackingRefBased/>
  <w15:docId w15:val="{15232968-DB34-4672-9125-8173953FE66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36D2C"/>
  </w:style>
  <w:style w:type="paragraph" w:styleId="Ttulo1">
    <w:name w:val="heading 1"/>
    <w:basedOn w:val="Normal"/>
    <w:next w:val="Normal"/>
    <w:link w:val="Ttulo1Car"/>
    <w:uiPriority w:val="9"/>
    <w:qFormat/>
    <w:rsid w:val="00464B2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64B2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64B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64B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64B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64B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64B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64B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64B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464B2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464B2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464B2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464B28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464B28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464B28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464B28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464B28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464B2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64B2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464B2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64B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464B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64B28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464B2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64B2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64B2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64B2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464B2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64B28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464B28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64B28"/>
    <w:rPr>
      <w:color w:val="605E5C"/>
      <w:shd w:val="clear" w:color="auto" w:fill="E1DFDD"/>
    </w:rPr>
  </w:style>
  <w:style w:type="table" w:styleId="Tablanormal2">
    <w:name w:val="Plain Table 2"/>
    <w:basedOn w:val="Tablanormal"/>
    <w:uiPriority w:val="42"/>
    <w:rsid w:val="00236D2C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2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1Horz">
      <w:tblPr/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hyperlink" Target="https://console.cloud.google.com/" TargetMode="Externa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EDWIN YESID CLARO PEREZ</dc:creator>
  <keywords/>
  <dc:description/>
  <lastModifiedBy>EDWIN YESID CLARO PEREZ</lastModifiedBy>
  <revision>3</revision>
  <dcterms:created xsi:type="dcterms:W3CDTF">2026-06-30T23:19:00.0000000Z</dcterms:created>
  <dcterms:modified xsi:type="dcterms:W3CDTF">2026-07-16T02:59:33.4136563Z</dcterms:modified>
</coreProperties>
</file>